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B72BF" w14:textId="77777777" w:rsidR="005502D8" w:rsidRDefault="005502D8" w:rsidP="005B4AED">
      <w:pPr>
        <w:spacing w:line="480" w:lineRule="exact"/>
        <w:jc w:val="center"/>
        <w:rPr>
          <w:rFonts w:ascii="標楷體" w:eastAsia="標楷體"/>
          <w:color w:val="000000"/>
          <w:sz w:val="36"/>
          <w:szCs w:val="36"/>
        </w:rPr>
      </w:pPr>
    </w:p>
    <w:p w14:paraId="0B8D2533" w14:textId="77777777" w:rsidR="005502D8" w:rsidRDefault="005502D8" w:rsidP="005B4AED">
      <w:pPr>
        <w:spacing w:line="480" w:lineRule="exact"/>
        <w:jc w:val="center"/>
        <w:rPr>
          <w:rFonts w:ascii="標楷體" w:eastAsia="標楷體"/>
          <w:color w:val="000000"/>
          <w:sz w:val="36"/>
          <w:szCs w:val="36"/>
        </w:rPr>
      </w:pPr>
    </w:p>
    <w:p w14:paraId="24A9E5C7" w14:textId="77777777" w:rsidR="005502D8" w:rsidRPr="005D5C9A" w:rsidRDefault="005502D8" w:rsidP="005502D8">
      <w:pPr>
        <w:spacing w:line="48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5D5C9A">
        <w:rPr>
          <w:rFonts w:ascii="標楷體" w:eastAsia="標楷體" w:hint="eastAsia"/>
          <w:color w:val="000000"/>
          <w:sz w:val="36"/>
          <w:szCs w:val="36"/>
        </w:rPr>
        <w:t>台灣血液基金會各捐血中心企劃課聯絡資料</w:t>
      </w:r>
    </w:p>
    <w:p w14:paraId="581CB79A" w14:textId="77777777" w:rsidR="005502D8" w:rsidRDefault="005502D8" w:rsidP="005B4AED">
      <w:pPr>
        <w:spacing w:line="480" w:lineRule="exact"/>
        <w:jc w:val="center"/>
        <w:rPr>
          <w:rFonts w:ascii="標楷體" w:eastAsia="標楷體"/>
          <w:color w:val="000000"/>
          <w:sz w:val="36"/>
          <w:szCs w:val="36"/>
        </w:rPr>
      </w:pPr>
    </w:p>
    <w:p w14:paraId="69ADF340" w14:textId="77777777" w:rsidR="00556FC6" w:rsidRPr="005D5C9A" w:rsidRDefault="00556FC6">
      <w:pPr>
        <w:spacing w:line="240" w:lineRule="exact"/>
        <w:jc w:val="center"/>
        <w:rPr>
          <w:rFonts w:ascii="標楷體" w:eastAsia="標楷體"/>
          <w:color w:val="000000"/>
          <w:sz w:val="40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788"/>
        <w:gridCol w:w="1985"/>
        <w:gridCol w:w="1843"/>
      </w:tblGrid>
      <w:tr w:rsidR="00FC1145" w:rsidRPr="005D5C9A" w14:paraId="573A1492" w14:textId="77777777" w:rsidTr="00753471">
        <w:trPr>
          <w:cantSplit/>
          <w:trHeight w:val="446"/>
        </w:trPr>
        <w:tc>
          <w:tcPr>
            <w:tcW w:w="2013" w:type="dxa"/>
            <w:vMerge w:val="restart"/>
          </w:tcPr>
          <w:p w14:paraId="5159C7F9" w14:textId="77777777" w:rsidR="006A770D" w:rsidRPr="005D5C9A" w:rsidRDefault="006A770D" w:rsidP="006A770D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單    位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14:paraId="7C59809B" w14:textId="77777777" w:rsidR="006A770D" w:rsidRPr="005D5C9A" w:rsidRDefault="006A770D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 xml:space="preserve">業  </w:t>
            </w:r>
            <w:proofErr w:type="gramStart"/>
            <w:r w:rsidRPr="005D5C9A">
              <w:rPr>
                <w:rFonts w:ascii="標楷體" w:eastAsia="標楷體" w:hint="eastAsia"/>
                <w:color w:val="000000"/>
                <w:sz w:val="28"/>
              </w:rPr>
              <w:t>務</w:t>
            </w:r>
            <w:proofErr w:type="gramEnd"/>
            <w:r w:rsidRPr="005D5C9A">
              <w:rPr>
                <w:rFonts w:ascii="標楷體" w:eastAsia="標楷體" w:hint="eastAsia"/>
                <w:color w:val="000000"/>
                <w:sz w:val="28"/>
              </w:rPr>
              <w:t xml:space="preserve">  區  域</w:t>
            </w:r>
          </w:p>
        </w:tc>
        <w:tc>
          <w:tcPr>
            <w:tcW w:w="1985" w:type="dxa"/>
            <w:vMerge w:val="restart"/>
          </w:tcPr>
          <w:p w14:paraId="10A7C2C2" w14:textId="77777777" w:rsidR="006A770D" w:rsidRPr="005D5C9A" w:rsidRDefault="006A770D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電   話</w:t>
            </w:r>
          </w:p>
        </w:tc>
        <w:tc>
          <w:tcPr>
            <w:tcW w:w="1843" w:type="dxa"/>
            <w:vMerge w:val="restart"/>
          </w:tcPr>
          <w:p w14:paraId="0EE7371D" w14:textId="77777777" w:rsidR="006A770D" w:rsidRPr="005D5C9A" w:rsidRDefault="006A770D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聯絡人</w:t>
            </w:r>
          </w:p>
        </w:tc>
      </w:tr>
      <w:tr w:rsidR="00FC1145" w:rsidRPr="005D5C9A" w14:paraId="7294D4B7" w14:textId="77777777" w:rsidTr="00753471">
        <w:trPr>
          <w:cantSplit/>
          <w:trHeight w:val="345"/>
        </w:trPr>
        <w:tc>
          <w:tcPr>
            <w:tcW w:w="2013" w:type="dxa"/>
            <w:vMerge/>
          </w:tcPr>
          <w:p w14:paraId="6A34185A" w14:textId="77777777" w:rsidR="006A770D" w:rsidRPr="005D5C9A" w:rsidRDefault="006A770D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14:paraId="6B972370" w14:textId="77777777" w:rsidR="006A770D" w:rsidRPr="005D5C9A" w:rsidRDefault="006A770D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地          址</w:t>
            </w:r>
          </w:p>
        </w:tc>
        <w:tc>
          <w:tcPr>
            <w:tcW w:w="1985" w:type="dxa"/>
            <w:vMerge/>
          </w:tcPr>
          <w:p w14:paraId="20376B5D" w14:textId="77777777" w:rsidR="006A770D" w:rsidRPr="005D5C9A" w:rsidRDefault="006A770D">
            <w:pPr>
              <w:spacing w:line="360" w:lineRule="exact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43" w:type="dxa"/>
            <w:vMerge/>
          </w:tcPr>
          <w:p w14:paraId="091E8304" w14:textId="77777777" w:rsidR="006A770D" w:rsidRPr="005D5C9A" w:rsidRDefault="006A770D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C1145" w:rsidRPr="005D5C9A" w14:paraId="64692309" w14:textId="77777777" w:rsidTr="00CE4087">
        <w:trPr>
          <w:cantSplit/>
          <w:trHeight w:val="575"/>
        </w:trPr>
        <w:tc>
          <w:tcPr>
            <w:tcW w:w="2013" w:type="dxa"/>
            <w:vMerge w:val="restart"/>
            <w:vAlign w:val="center"/>
          </w:tcPr>
          <w:p w14:paraId="7BBE4102" w14:textId="60CDA8ED" w:rsidR="006A770D" w:rsidRPr="005D5C9A" w:rsidRDefault="006A770D" w:rsidP="00DF2648">
            <w:pPr>
              <w:spacing w:line="360" w:lineRule="exact"/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台北捐血中心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14:paraId="4CD0E5F5" w14:textId="6C94AD28" w:rsidR="006A770D" w:rsidRPr="005D5C9A" w:rsidRDefault="006A770D" w:rsidP="002C0A08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台北市、</w:t>
            </w:r>
            <w:r w:rsidR="002C0A08" w:rsidRPr="005D5C9A">
              <w:rPr>
                <w:rFonts w:ascii="標楷體" w:eastAsia="標楷體" w:hint="eastAsia"/>
                <w:color w:val="000000"/>
                <w:sz w:val="28"/>
              </w:rPr>
              <w:t>新北市、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基隆市、</w:t>
            </w:r>
            <w:r w:rsidR="006B2340" w:rsidRPr="005D5C9A">
              <w:rPr>
                <w:rFonts w:ascii="標楷體" w:eastAsia="標楷體" w:hint="eastAsia"/>
                <w:color w:val="000000"/>
                <w:sz w:val="28"/>
              </w:rPr>
              <w:t>宜蘭縣、花蓮縣</w:t>
            </w:r>
            <w:r w:rsidR="006B2340">
              <w:rPr>
                <w:rFonts w:ascii="標楷體" w:eastAsia="標楷體" w:hint="eastAsia"/>
                <w:color w:val="000000"/>
                <w:sz w:val="28"/>
              </w:rPr>
              <w:t>、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金門、馬祖</w:t>
            </w:r>
          </w:p>
        </w:tc>
        <w:tc>
          <w:tcPr>
            <w:tcW w:w="1985" w:type="dxa"/>
            <w:vMerge w:val="restart"/>
          </w:tcPr>
          <w:p w14:paraId="0512C824" w14:textId="77777777" w:rsidR="006A770D" w:rsidRPr="005D5C9A" w:rsidRDefault="006A770D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(02)2897-1600</w:t>
            </w:r>
          </w:p>
          <w:p w14:paraId="3C94C247" w14:textId="77777777" w:rsidR="006A770D" w:rsidRPr="005D5C9A" w:rsidRDefault="006A770D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#6117</w:t>
            </w:r>
          </w:p>
        </w:tc>
        <w:tc>
          <w:tcPr>
            <w:tcW w:w="1843" w:type="dxa"/>
            <w:vMerge w:val="restart"/>
          </w:tcPr>
          <w:p w14:paraId="110E15DB" w14:textId="5764A28D" w:rsidR="006A770D" w:rsidRPr="005D5C9A" w:rsidRDefault="006A770D" w:rsidP="00284612">
            <w:pPr>
              <w:spacing w:beforeLines="30" w:before="108" w:line="360" w:lineRule="exact"/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企劃課</w:t>
            </w:r>
          </w:p>
        </w:tc>
      </w:tr>
      <w:tr w:rsidR="00FC1145" w:rsidRPr="005D5C9A" w14:paraId="5DC65314" w14:textId="77777777" w:rsidTr="00753471">
        <w:trPr>
          <w:cantSplit/>
          <w:trHeight w:val="517"/>
        </w:trPr>
        <w:tc>
          <w:tcPr>
            <w:tcW w:w="2013" w:type="dxa"/>
            <w:vMerge/>
            <w:vAlign w:val="center"/>
          </w:tcPr>
          <w:p w14:paraId="3071FE1E" w14:textId="77777777" w:rsidR="006A770D" w:rsidRPr="005D5C9A" w:rsidRDefault="006A770D" w:rsidP="00753471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14:paraId="202E8351" w14:textId="77777777" w:rsidR="006A770D" w:rsidRPr="005D5C9A" w:rsidRDefault="006A770D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台北市北投區立德路123號(孫逸仙醫院旁)</w:t>
            </w:r>
          </w:p>
        </w:tc>
        <w:tc>
          <w:tcPr>
            <w:tcW w:w="1985" w:type="dxa"/>
            <w:vMerge/>
          </w:tcPr>
          <w:p w14:paraId="337079AB" w14:textId="77777777" w:rsidR="006A770D" w:rsidRPr="005D5C9A" w:rsidRDefault="006A770D">
            <w:pPr>
              <w:spacing w:line="360" w:lineRule="exact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14:paraId="7CF85448" w14:textId="77777777" w:rsidR="006A770D" w:rsidRPr="005D5C9A" w:rsidRDefault="006A770D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C1145" w:rsidRPr="005D5C9A" w14:paraId="16680D6C" w14:textId="77777777" w:rsidTr="00CE4087">
        <w:trPr>
          <w:cantSplit/>
          <w:trHeight w:val="449"/>
        </w:trPr>
        <w:tc>
          <w:tcPr>
            <w:tcW w:w="2013" w:type="dxa"/>
            <w:vMerge w:val="restart"/>
            <w:vAlign w:val="center"/>
          </w:tcPr>
          <w:p w14:paraId="1C6E0919" w14:textId="77777777" w:rsidR="006A770D" w:rsidRPr="005D5C9A" w:rsidRDefault="006A770D" w:rsidP="00F9668C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新竹捐血中心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14:paraId="445FCDF6" w14:textId="24C214BA" w:rsidR="006A770D" w:rsidRPr="005D5C9A" w:rsidRDefault="006A770D" w:rsidP="00B66C00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桃園</w:t>
            </w:r>
            <w:r w:rsidR="00284612">
              <w:rPr>
                <w:rFonts w:ascii="標楷體" w:eastAsia="標楷體" w:hint="eastAsia"/>
                <w:color w:val="000000"/>
                <w:sz w:val="28"/>
              </w:rPr>
              <w:t>市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、新竹縣</w:t>
            </w:r>
            <w:r w:rsidR="00B66C00" w:rsidRPr="005D5C9A">
              <w:rPr>
                <w:rFonts w:ascii="標楷體" w:eastAsia="標楷體" w:hint="eastAsia"/>
                <w:color w:val="000000"/>
                <w:sz w:val="28"/>
              </w:rPr>
              <w:t>、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市、苗栗縣</w:t>
            </w:r>
          </w:p>
        </w:tc>
        <w:tc>
          <w:tcPr>
            <w:tcW w:w="1985" w:type="dxa"/>
            <w:vMerge w:val="restart"/>
          </w:tcPr>
          <w:p w14:paraId="2A6D33F4" w14:textId="77777777" w:rsidR="006A770D" w:rsidRPr="005D5C9A" w:rsidRDefault="006A770D" w:rsidP="00F7374F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(03)555-6111</w:t>
            </w:r>
          </w:p>
          <w:p w14:paraId="3A6EEC76" w14:textId="77777777" w:rsidR="006A770D" w:rsidRPr="005D5C9A" w:rsidRDefault="006A770D" w:rsidP="00F7374F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#320</w:t>
            </w:r>
            <w:r w:rsidR="007F6727" w:rsidRPr="005D5C9A">
              <w:rPr>
                <w:rFonts w:ascii="標楷體" w:eastAsia="標楷體" w:hint="eastAsia"/>
                <w:color w:val="000000"/>
                <w:sz w:val="26"/>
              </w:rPr>
              <w:t>5</w:t>
            </w:r>
          </w:p>
        </w:tc>
        <w:tc>
          <w:tcPr>
            <w:tcW w:w="1843" w:type="dxa"/>
            <w:vMerge w:val="restart"/>
          </w:tcPr>
          <w:p w14:paraId="548F3EC6" w14:textId="18A7667A" w:rsidR="006A770D" w:rsidRPr="005D5C9A" w:rsidRDefault="006A770D" w:rsidP="00284612">
            <w:pPr>
              <w:spacing w:beforeLines="30" w:before="108" w:line="360" w:lineRule="exact"/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企劃課</w:t>
            </w:r>
          </w:p>
        </w:tc>
      </w:tr>
      <w:tr w:rsidR="00FC1145" w:rsidRPr="005D5C9A" w14:paraId="42034653" w14:textId="77777777" w:rsidTr="00753471">
        <w:trPr>
          <w:cantSplit/>
          <w:trHeight w:val="518"/>
        </w:trPr>
        <w:tc>
          <w:tcPr>
            <w:tcW w:w="2013" w:type="dxa"/>
            <w:vMerge/>
            <w:vAlign w:val="center"/>
          </w:tcPr>
          <w:p w14:paraId="30D79365" w14:textId="77777777" w:rsidR="006A770D" w:rsidRPr="005D5C9A" w:rsidRDefault="006A770D" w:rsidP="00F9668C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14:paraId="593E5525" w14:textId="77777777" w:rsidR="006A770D" w:rsidRPr="005D5C9A" w:rsidRDefault="006A770D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新竹縣竹北市光明十一路215巷8號</w:t>
            </w:r>
          </w:p>
        </w:tc>
        <w:tc>
          <w:tcPr>
            <w:tcW w:w="1985" w:type="dxa"/>
            <w:vMerge/>
          </w:tcPr>
          <w:p w14:paraId="475542E9" w14:textId="77777777" w:rsidR="006A770D" w:rsidRPr="005D5C9A" w:rsidRDefault="006A770D">
            <w:pPr>
              <w:spacing w:line="360" w:lineRule="exact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14:paraId="2CF4AFA6" w14:textId="77777777" w:rsidR="006A770D" w:rsidRPr="005D5C9A" w:rsidRDefault="006A770D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C1145" w:rsidRPr="005D5C9A" w14:paraId="19F17497" w14:textId="77777777" w:rsidTr="00753471">
        <w:trPr>
          <w:cantSplit/>
          <w:trHeight w:val="472"/>
        </w:trPr>
        <w:tc>
          <w:tcPr>
            <w:tcW w:w="2013" w:type="dxa"/>
            <w:vMerge w:val="restart"/>
            <w:vAlign w:val="center"/>
          </w:tcPr>
          <w:p w14:paraId="12ADC1E3" w14:textId="77777777" w:rsidR="006A770D" w:rsidRPr="005D5C9A" w:rsidRDefault="006A770D" w:rsidP="00F9668C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台中捐血中心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14:paraId="2EF3CBE0" w14:textId="34F0598F" w:rsidR="006A770D" w:rsidRPr="005D5C9A" w:rsidRDefault="006A770D" w:rsidP="00AE5234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台中市、彰化縣、市、南投縣、市</w:t>
            </w:r>
          </w:p>
        </w:tc>
        <w:tc>
          <w:tcPr>
            <w:tcW w:w="1985" w:type="dxa"/>
            <w:vMerge w:val="restart"/>
          </w:tcPr>
          <w:p w14:paraId="59E122DF" w14:textId="77777777" w:rsidR="006A770D" w:rsidRPr="005D5C9A" w:rsidRDefault="006A770D" w:rsidP="00F7374F">
            <w:pPr>
              <w:snapToGrid w:val="0"/>
              <w:spacing w:beforeLines="50" w:before="180" w:line="2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(04)2461-2345</w:t>
            </w:r>
          </w:p>
          <w:p w14:paraId="2D039E54" w14:textId="77777777" w:rsidR="006A770D" w:rsidRPr="005D5C9A" w:rsidRDefault="006A770D" w:rsidP="00F7374F">
            <w:pPr>
              <w:snapToGrid w:val="0"/>
              <w:spacing w:beforeLines="50" w:before="180" w:line="2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#22</w:t>
            </w:r>
            <w:r w:rsidR="00302BB6" w:rsidRPr="005D5C9A">
              <w:rPr>
                <w:rFonts w:ascii="標楷體" w:eastAsia="標楷體" w:hint="eastAsia"/>
                <w:color w:val="000000"/>
                <w:sz w:val="26"/>
              </w:rPr>
              <w:t>2</w:t>
            </w:r>
            <w:r w:rsidRPr="005D5C9A">
              <w:rPr>
                <w:rFonts w:ascii="標楷體" w:eastAsia="標楷體" w:hint="eastAsia"/>
                <w:color w:val="000000"/>
                <w:sz w:val="26"/>
              </w:rPr>
              <w:t>-22</w:t>
            </w:r>
            <w:r w:rsidR="00D23FB0" w:rsidRPr="005D5C9A">
              <w:rPr>
                <w:rFonts w:ascii="標楷體" w:eastAsia="標楷體" w:hint="eastAsia"/>
                <w:color w:val="000000"/>
                <w:sz w:val="26"/>
              </w:rPr>
              <w:t>7</w:t>
            </w:r>
          </w:p>
        </w:tc>
        <w:tc>
          <w:tcPr>
            <w:tcW w:w="1843" w:type="dxa"/>
            <w:vMerge w:val="restart"/>
          </w:tcPr>
          <w:p w14:paraId="1CAC52CE" w14:textId="6606B1FF" w:rsidR="006A770D" w:rsidRPr="005D5C9A" w:rsidRDefault="006A770D" w:rsidP="00284612">
            <w:pPr>
              <w:spacing w:beforeLines="30" w:before="108" w:line="480" w:lineRule="exact"/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企劃課</w:t>
            </w:r>
          </w:p>
        </w:tc>
      </w:tr>
      <w:tr w:rsidR="00FC1145" w:rsidRPr="005D5C9A" w14:paraId="5165D8C1" w14:textId="77777777" w:rsidTr="00284612">
        <w:trPr>
          <w:cantSplit/>
          <w:trHeight w:val="522"/>
        </w:trPr>
        <w:tc>
          <w:tcPr>
            <w:tcW w:w="2013" w:type="dxa"/>
            <w:vMerge/>
            <w:vAlign w:val="center"/>
          </w:tcPr>
          <w:p w14:paraId="5F1290D5" w14:textId="77777777" w:rsidR="006A770D" w:rsidRPr="005D5C9A" w:rsidRDefault="006A770D" w:rsidP="00753471">
            <w:pPr>
              <w:spacing w:beforeLines="80" w:before="28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4B1C42" w14:textId="77777777" w:rsidR="006A770D" w:rsidRPr="005D5C9A" w:rsidRDefault="006A770D" w:rsidP="00E66D22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台中市</w:t>
            </w:r>
            <w:r w:rsidR="00AA3553" w:rsidRPr="005D5C9A">
              <w:rPr>
                <w:rFonts w:ascii="標楷體" w:eastAsia="標楷體" w:hint="eastAsia"/>
                <w:color w:val="000000"/>
                <w:sz w:val="28"/>
              </w:rPr>
              <w:t>西屯區</w:t>
            </w:r>
            <w:r w:rsidR="00E66D22" w:rsidRPr="005D5C9A">
              <w:rPr>
                <w:rFonts w:ascii="標楷體" w:eastAsia="標楷體" w:hint="eastAsia"/>
                <w:color w:val="000000"/>
                <w:sz w:val="28"/>
              </w:rPr>
              <w:t>臺灣</w:t>
            </w:r>
            <w:r w:rsidR="00AA3553" w:rsidRPr="005D5C9A">
              <w:rPr>
                <w:rFonts w:ascii="標楷體" w:eastAsia="標楷體" w:hint="eastAsia"/>
                <w:color w:val="000000"/>
                <w:sz w:val="28"/>
              </w:rPr>
              <w:t>大道4段1176號</w:t>
            </w:r>
          </w:p>
        </w:tc>
        <w:tc>
          <w:tcPr>
            <w:tcW w:w="1985" w:type="dxa"/>
            <w:vMerge/>
          </w:tcPr>
          <w:p w14:paraId="6A880ADB" w14:textId="77777777" w:rsidR="006A770D" w:rsidRPr="005D5C9A" w:rsidRDefault="006A770D">
            <w:pPr>
              <w:spacing w:line="360" w:lineRule="exact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14:paraId="00156F92" w14:textId="77777777" w:rsidR="006A770D" w:rsidRPr="005D5C9A" w:rsidRDefault="006A770D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284612" w:rsidRPr="005D5C9A" w14:paraId="18ADB68F" w14:textId="77777777" w:rsidTr="00284612">
        <w:trPr>
          <w:cantSplit/>
          <w:trHeight w:val="442"/>
        </w:trPr>
        <w:tc>
          <w:tcPr>
            <w:tcW w:w="2013" w:type="dxa"/>
            <w:vMerge w:val="restart"/>
            <w:vAlign w:val="center"/>
          </w:tcPr>
          <w:p w14:paraId="4B393E1A" w14:textId="77777777" w:rsidR="00284612" w:rsidRPr="005D5C9A" w:rsidRDefault="00284612" w:rsidP="00753471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台南捐血中心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14:paraId="6E1058B0" w14:textId="416BABC6" w:rsidR="00284612" w:rsidRPr="00FC1145" w:rsidRDefault="00284612" w:rsidP="00387ACA">
            <w:pPr>
              <w:spacing w:line="320" w:lineRule="exact"/>
              <w:rPr>
                <w:rFonts w:ascii="標楷體" w:eastAsia="標楷體" w:hint="eastAsia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雲林縣、嘉義縣、市、台南市</w:t>
            </w:r>
          </w:p>
        </w:tc>
        <w:tc>
          <w:tcPr>
            <w:tcW w:w="1985" w:type="dxa"/>
            <w:vMerge w:val="restart"/>
          </w:tcPr>
          <w:p w14:paraId="042751B3" w14:textId="77777777" w:rsidR="00284612" w:rsidRPr="005D5C9A" w:rsidRDefault="00284612" w:rsidP="00DB106B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(06)213-1212</w:t>
            </w:r>
          </w:p>
          <w:p w14:paraId="7375F9F2" w14:textId="46FC8AEF" w:rsidR="00284612" w:rsidRPr="005D5C9A" w:rsidRDefault="00477DF1" w:rsidP="007557B9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#</w:t>
            </w:r>
            <w:r w:rsidR="00284612">
              <w:rPr>
                <w:rFonts w:ascii="標楷體" w:eastAsia="標楷體" w:hint="eastAsia"/>
                <w:color w:val="000000"/>
                <w:sz w:val="26"/>
              </w:rPr>
              <w:t>304-308</w:t>
            </w:r>
          </w:p>
        </w:tc>
        <w:tc>
          <w:tcPr>
            <w:tcW w:w="1843" w:type="dxa"/>
            <w:vMerge w:val="restart"/>
          </w:tcPr>
          <w:p w14:paraId="501D8CC1" w14:textId="6C1834E3" w:rsidR="00284612" w:rsidRPr="005D5C9A" w:rsidRDefault="00284612" w:rsidP="00284612">
            <w:pPr>
              <w:spacing w:beforeLines="30" w:before="108" w:line="360" w:lineRule="exact"/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企劃課</w:t>
            </w:r>
          </w:p>
        </w:tc>
      </w:tr>
      <w:tr w:rsidR="00DB106B" w:rsidRPr="005D5C9A" w14:paraId="5713E1A9" w14:textId="77777777" w:rsidTr="00284612">
        <w:trPr>
          <w:cantSplit/>
          <w:trHeight w:val="317"/>
        </w:trPr>
        <w:tc>
          <w:tcPr>
            <w:tcW w:w="2013" w:type="dxa"/>
            <w:vMerge/>
            <w:vAlign w:val="center"/>
          </w:tcPr>
          <w:p w14:paraId="67AF09D4" w14:textId="77777777" w:rsidR="00DB106B" w:rsidRPr="005D5C9A" w:rsidRDefault="00DB106B" w:rsidP="00753471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single" w:sz="4" w:space="0" w:color="auto"/>
            </w:tcBorders>
          </w:tcPr>
          <w:p w14:paraId="4118F3AA" w14:textId="77777777" w:rsidR="00DB106B" w:rsidRPr="005D5C9A" w:rsidRDefault="00DB106B" w:rsidP="00387ACA">
            <w:pPr>
              <w:spacing w:line="32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台南市中西區永福路一段85號</w:t>
            </w:r>
          </w:p>
        </w:tc>
        <w:tc>
          <w:tcPr>
            <w:tcW w:w="1985" w:type="dxa"/>
            <w:vMerge/>
          </w:tcPr>
          <w:p w14:paraId="75489EF1" w14:textId="77777777" w:rsidR="00DB106B" w:rsidRPr="005D5C9A" w:rsidRDefault="00DB106B">
            <w:pPr>
              <w:spacing w:line="360" w:lineRule="exact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14:paraId="7E0669C0" w14:textId="77777777" w:rsidR="00DB106B" w:rsidRPr="005D5C9A" w:rsidRDefault="00DB106B" w:rsidP="00DB106B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284612" w:rsidRPr="005D5C9A" w14:paraId="5190BD1C" w14:textId="77777777" w:rsidTr="00284612">
        <w:trPr>
          <w:cantSplit/>
          <w:trHeight w:val="508"/>
        </w:trPr>
        <w:tc>
          <w:tcPr>
            <w:tcW w:w="2013" w:type="dxa"/>
            <w:vMerge w:val="restart"/>
            <w:vAlign w:val="center"/>
          </w:tcPr>
          <w:p w14:paraId="30C4F46D" w14:textId="77777777" w:rsidR="00284612" w:rsidRPr="005D5C9A" w:rsidRDefault="00284612" w:rsidP="00ED5B7F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高雄捐血中心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14:paraId="0EE1BFE2" w14:textId="658ED961" w:rsidR="00284612" w:rsidRPr="005D5C9A" w:rsidRDefault="00284612" w:rsidP="00284612">
            <w:pPr>
              <w:spacing w:line="440" w:lineRule="exact"/>
              <w:rPr>
                <w:rFonts w:ascii="標楷體" w:eastAsia="標楷體" w:hint="eastAsia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高雄市、屏東縣、市、台東縣、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澎湖縣</w:t>
            </w:r>
          </w:p>
        </w:tc>
        <w:tc>
          <w:tcPr>
            <w:tcW w:w="1985" w:type="dxa"/>
            <w:vMerge w:val="restart"/>
          </w:tcPr>
          <w:p w14:paraId="058B031E" w14:textId="77777777" w:rsidR="00284612" w:rsidRPr="005D5C9A" w:rsidRDefault="00284612" w:rsidP="00DB106B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(07)366-0999</w:t>
            </w:r>
          </w:p>
          <w:p w14:paraId="41034A59" w14:textId="77777777" w:rsidR="00284612" w:rsidRPr="005D5C9A" w:rsidRDefault="00284612" w:rsidP="00544D18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#711</w:t>
            </w:r>
            <w:r>
              <w:rPr>
                <w:rFonts w:ascii="標楷體" w:eastAsia="標楷體" w:hint="eastAsia"/>
                <w:color w:val="000000"/>
                <w:sz w:val="26"/>
              </w:rPr>
              <w:t>4-7117</w:t>
            </w:r>
          </w:p>
        </w:tc>
        <w:tc>
          <w:tcPr>
            <w:tcW w:w="1843" w:type="dxa"/>
            <w:vMerge w:val="restart"/>
          </w:tcPr>
          <w:p w14:paraId="06C869D5" w14:textId="628F83A9" w:rsidR="00284612" w:rsidRPr="005D5C9A" w:rsidRDefault="00284612" w:rsidP="00284612">
            <w:pPr>
              <w:spacing w:beforeLines="30" w:before="108" w:line="360" w:lineRule="exact"/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企劃課</w:t>
            </w:r>
          </w:p>
        </w:tc>
      </w:tr>
      <w:tr w:rsidR="00DB106B" w:rsidRPr="005D5C9A" w14:paraId="4CB753B0" w14:textId="77777777" w:rsidTr="00284612">
        <w:trPr>
          <w:cantSplit/>
          <w:trHeight w:val="524"/>
        </w:trPr>
        <w:tc>
          <w:tcPr>
            <w:tcW w:w="2013" w:type="dxa"/>
            <w:vMerge/>
            <w:vAlign w:val="center"/>
          </w:tcPr>
          <w:p w14:paraId="543E085E" w14:textId="77777777" w:rsidR="00DB106B" w:rsidRPr="005D5C9A" w:rsidRDefault="00DB106B" w:rsidP="00753471">
            <w:pPr>
              <w:spacing w:beforeLines="80" w:before="28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14:paraId="6AD3CF38" w14:textId="77777777" w:rsidR="00DB106B" w:rsidRPr="005D5C9A" w:rsidRDefault="00DB106B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高雄市高楠公路1837號</w:t>
            </w:r>
          </w:p>
        </w:tc>
        <w:tc>
          <w:tcPr>
            <w:tcW w:w="1985" w:type="dxa"/>
            <w:vMerge/>
          </w:tcPr>
          <w:p w14:paraId="5AC185B6" w14:textId="77777777" w:rsidR="00DB106B" w:rsidRPr="005D5C9A" w:rsidRDefault="00DB106B">
            <w:pPr>
              <w:spacing w:line="360" w:lineRule="exact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14:paraId="4D338663" w14:textId="77777777" w:rsidR="00DB106B" w:rsidRPr="005D5C9A" w:rsidRDefault="00DB106B" w:rsidP="00DB106B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4BC7C312" w14:textId="77777777" w:rsidR="005B4AED" w:rsidRPr="005D5C9A" w:rsidRDefault="005B4AED" w:rsidP="004A025B">
      <w:pPr>
        <w:spacing w:line="360" w:lineRule="exact"/>
        <w:rPr>
          <w:color w:val="000000"/>
          <w:sz w:val="28"/>
          <w:szCs w:val="28"/>
        </w:rPr>
      </w:pPr>
    </w:p>
    <w:sectPr w:rsidR="005B4AED" w:rsidRPr="005D5C9A" w:rsidSect="00387ACA">
      <w:pgSz w:w="16840" w:h="11907" w:orient="landscape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467EF" w14:textId="77777777" w:rsidR="00115118" w:rsidRDefault="00115118" w:rsidP="00A07F66">
      <w:r>
        <w:separator/>
      </w:r>
    </w:p>
  </w:endnote>
  <w:endnote w:type="continuationSeparator" w:id="0">
    <w:p w14:paraId="13849876" w14:textId="77777777" w:rsidR="00115118" w:rsidRDefault="00115118" w:rsidP="00A0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36913" w14:textId="77777777" w:rsidR="00115118" w:rsidRDefault="00115118" w:rsidP="00A07F66">
      <w:r>
        <w:separator/>
      </w:r>
    </w:p>
  </w:footnote>
  <w:footnote w:type="continuationSeparator" w:id="0">
    <w:p w14:paraId="3232A0BA" w14:textId="77777777" w:rsidR="00115118" w:rsidRDefault="00115118" w:rsidP="00A07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2478F"/>
    <w:rsid w:val="00001849"/>
    <w:rsid w:val="00012038"/>
    <w:rsid w:val="00034633"/>
    <w:rsid w:val="000A3B0D"/>
    <w:rsid w:val="000A62E8"/>
    <w:rsid w:val="00115118"/>
    <w:rsid w:val="00117CC5"/>
    <w:rsid w:val="00121E2A"/>
    <w:rsid w:val="0012478F"/>
    <w:rsid w:val="001509BC"/>
    <w:rsid w:val="00160FCA"/>
    <w:rsid w:val="00172711"/>
    <w:rsid w:val="001822FD"/>
    <w:rsid w:val="001E594E"/>
    <w:rsid w:val="001E7585"/>
    <w:rsid w:val="00202AA8"/>
    <w:rsid w:val="00221C80"/>
    <w:rsid w:val="002449F6"/>
    <w:rsid w:val="00281941"/>
    <w:rsid w:val="00284612"/>
    <w:rsid w:val="002875AA"/>
    <w:rsid w:val="002B12D4"/>
    <w:rsid w:val="002C0A08"/>
    <w:rsid w:val="002D2A04"/>
    <w:rsid w:val="00302BB6"/>
    <w:rsid w:val="00337FB9"/>
    <w:rsid w:val="00351414"/>
    <w:rsid w:val="00357C1A"/>
    <w:rsid w:val="00387ACA"/>
    <w:rsid w:val="00390889"/>
    <w:rsid w:val="003C03BF"/>
    <w:rsid w:val="003D54B7"/>
    <w:rsid w:val="003E490D"/>
    <w:rsid w:val="003F3C7A"/>
    <w:rsid w:val="003F3E08"/>
    <w:rsid w:val="004359E6"/>
    <w:rsid w:val="00455E4B"/>
    <w:rsid w:val="00467745"/>
    <w:rsid w:val="00477DF1"/>
    <w:rsid w:val="004962B3"/>
    <w:rsid w:val="004A025B"/>
    <w:rsid w:val="004A7CCA"/>
    <w:rsid w:val="0050096E"/>
    <w:rsid w:val="00544D18"/>
    <w:rsid w:val="005469FF"/>
    <w:rsid w:val="005502D8"/>
    <w:rsid w:val="005509C5"/>
    <w:rsid w:val="00554B80"/>
    <w:rsid w:val="00555EB5"/>
    <w:rsid w:val="00556FC6"/>
    <w:rsid w:val="00561DD9"/>
    <w:rsid w:val="0056594F"/>
    <w:rsid w:val="00566324"/>
    <w:rsid w:val="00583E2C"/>
    <w:rsid w:val="005B4AED"/>
    <w:rsid w:val="005D5C9A"/>
    <w:rsid w:val="005F3E9A"/>
    <w:rsid w:val="006220EB"/>
    <w:rsid w:val="006475F0"/>
    <w:rsid w:val="00656120"/>
    <w:rsid w:val="00656A8D"/>
    <w:rsid w:val="00696B96"/>
    <w:rsid w:val="006A770D"/>
    <w:rsid w:val="006B05DC"/>
    <w:rsid w:val="006B2340"/>
    <w:rsid w:val="006C5CF6"/>
    <w:rsid w:val="006F0DA8"/>
    <w:rsid w:val="00711583"/>
    <w:rsid w:val="00753471"/>
    <w:rsid w:val="007557B9"/>
    <w:rsid w:val="00793063"/>
    <w:rsid w:val="007D381B"/>
    <w:rsid w:val="007F27B6"/>
    <w:rsid w:val="007F6727"/>
    <w:rsid w:val="00803A1A"/>
    <w:rsid w:val="008042A3"/>
    <w:rsid w:val="00871F8A"/>
    <w:rsid w:val="008C013C"/>
    <w:rsid w:val="008E6600"/>
    <w:rsid w:val="008F3751"/>
    <w:rsid w:val="00917657"/>
    <w:rsid w:val="00930667"/>
    <w:rsid w:val="009A18AA"/>
    <w:rsid w:val="009B3AEF"/>
    <w:rsid w:val="009D5CC5"/>
    <w:rsid w:val="00A07F66"/>
    <w:rsid w:val="00AA3553"/>
    <w:rsid w:val="00AC3125"/>
    <w:rsid w:val="00AE5234"/>
    <w:rsid w:val="00AF4F12"/>
    <w:rsid w:val="00B167B7"/>
    <w:rsid w:val="00B33D3C"/>
    <w:rsid w:val="00B459C0"/>
    <w:rsid w:val="00B55F11"/>
    <w:rsid w:val="00B5625A"/>
    <w:rsid w:val="00B66C00"/>
    <w:rsid w:val="00BC3A5A"/>
    <w:rsid w:val="00BF2319"/>
    <w:rsid w:val="00C240D1"/>
    <w:rsid w:val="00C54619"/>
    <w:rsid w:val="00CA42B8"/>
    <w:rsid w:val="00CE4087"/>
    <w:rsid w:val="00CE7DF6"/>
    <w:rsid w:val="00D23FB0"/>
    <w:rsid w:val="00D33856"/>
    <w:rsid w:val="00D41193"/>
    <w:rsid w:val="00D64CC3"/>
    <w:rsid w:val="00D80C95"/>
    <w:rsid w:val="00DB106B"/>
    <w:rsid w:val="00DD4AB0"/>
    <w:rsid w:val="00DD71BA"/>
    <w:rsid w:val="00DF2648"/>
    <w:rsid w:val="00DF2FCE"/>
    <w:rsid w:val="00E62C8B"/>
    <w:rsid w:val="00E66D22"/>
    <w:rsid w:val="00E73E52"/>
    <w:rsid w:val="00E73EF6"/>
    <w:rsid w:val="00E9604A"/>
    <w:rsid w:val="00E9623B"/>
    <w:rsid w:val="00EA4BFD"/>
    <w:rsid w:val="00EA5E2E"/>
    <w:rsid w:val="00EB625F"/>
    <w:rsid w:val="00ED5B7F"/>
    <w:rsid w:val="00F459B6"/>
    <w:rsid w:val="00F7374F"/>
    <w:rsid w:val="00F756A3"/>
    <w:rsid w:val="00F9668C"/>
    <w:rsid w:val="00FC1145"/>
    <w:rsid w:val="00FD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428D16"/>
  <w15:docId w15:val="{0AE1A7FF-689D-4468-B50D-276AB069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5CF6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07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07F66"/>
    <w:rPr>
      <w:kern w:val="2"/>
    </w:rPr>
  </w:style>
  <w:style w:type="paragraph" w:styleId="a6">
    <w:name w:val="footer"/>
    <w:basedOn w:val="a"/>
    <w:link w:val="a7"/>
    <w:uiPriority w:val="99"/>
    <w:unhideWhenUsed/>
    <w:rsid w:val="00A07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07F6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64</Words>
  <Characters>369</Characters>
  <Application>Microsoft Office Word</Application>
  <DocSecurity>0</DocSecurity>
  <Lines>3</Lines>
  <Paragraphs>1</Paragraphs>
  <ScaleCrop>false</ScaleCrop>
  <Company>國泰人壽股份有限公司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各地中華血液基金會聯絡資料</dc:title>
  <dc:creator>國泰人壽股份有限公司</dc:creator>
  <cp:lastModifiedBy>user6</cp:lastModifiedBy>
  <cp:revision>32</cp:revision>
  <cp:lastPrinted>2020-05-28T05:54:00Z</cp:lastPrinted>
  <dcterms:created xsi:type="dcterms:W3CDTF">2015-10-15T05:09:00Z</dcterms:created>
  <dcterms:modified xsi:type="dcterms:W3CDTF">2020-05-28T05:55:00Z</dcterms:modified>
</cp:coreProperties>
</file>