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4468" w:rsidRDefault="00D06FAC" w:rsidP="00961020">
      <w:pPr>
        <w:snapToGrid w:val="0"/>
        <w:spacing w:line="300" w:lineRule="auto"/>
        <w:jc w:val="center"/>
        <w:rPr>
          <w:rFonts w:eastAsia="標楷體" w:hAnsi="標楷體"/>
          <w:b/>
          <w:color w:val="000000" w:themeColor="text1"/>
          <w:spacing w:val="-16"/>
          <w:sz w:val="28"/>
          <w:szCs w:val="28"/>
        </w:rPr>
      </w:pPr>
      <w:r>
        <w:rPr>
          <w:rFonts w:eastAsia="標楷體" w:hAnsi="標楷體"/>
          <w:b/>
          <w:noProof/>
          <w:color w:val="000000" w:themeColor="text1"/>
          <w:spacing w:val="-16"/>
          <w:sz w:val="28"/>
          <w:szCs w:val="28"/>
        </w:rPr>
        <mc:AlternateContent>
          <mc:Choice Requires="wps">
            <w:drawing>
              <wp:anchor distT="0" distB="0" distL="114300" distR="114300" simplePos="0" relativeHeight="251656192" behindDoc="0" locked="0" layoutInCell="1" allowOverlap="1">
                <wp:simplePos x="0" y="0"/>
                <wp:positionH relativeFrom="column">
                  <wp:posOffset>5143500</wp:posOffset>
                </wp:positionH>
                <wp:positionV relativeFrom="paragraph">
                  <wp:posOffset>-571500</wp:posOffset>
                </wp:positionV>
                <wp:extent cx="685800" cy="304800"/>
                <wp:effectExtent l="0" t="0" r="0" b="381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A1D5C" w:rsidRDefault="00387BCD" w:rsidP="00860F87">
                            <w:r>
                              <w:rPr>
                                <w:rFonts w:hint="eastAsia"/>
                              </w:rPr>
                              <w:t>附件</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405pt;margin-top:-45pt;width:54pt;height:2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" stroked="f">
                <v:textbox>
                  <w:txbxContent>
                    <w:p w:rsidR="002A1D5C" w:rsidRDefault="00387BCD" w:rsidP="00860F87">
                      <w:r>
                        <w:rPr>
                          <w:rFonts w:hint="eastAsia"/>
                        </w:rPr>
                        <w:t>附件</w:t>
                      </w:r>
                    </w:p>
                  </w:txbxContent>
                </v:textbox>
              </v:shape>
            </w:pict>
          </mc:Fallback>
        </mc:AlternateContent>
      </w:r>
      <w:r w:rsidR="00001678" w:rsidRPr="00556602">
        <w:rPr>
          <w:rFonts w:eastAsia="標楷體" w:hAnsi="標楷體"/>
          <w:b/>
          <w:color w:val="000000" w:themeColor="text1"/>
          <w:spacing w:val="-16"/>
          <w:sz w:val="28"/>
          <w:szCs w:val="28"/>
        </w:rPr>
        <w:t>「</w:t>
      </w:r>
      <w:r w:rsidR="00455EF7" w:rsidRPr="00556602">
        <w:rPr>
          <w:rFonts w:eastAsia="標楷體" w:hint="eastAsia"/>
          <w:b/>
          <w:color w:val="000000" w:themeColor="text1"/>
          <w:spacing w:val="-16"/>
          <w:sz w:val="28"/>
          <w:szCs w:val="28"/>
        </w:rPr>
        <w:t>10</w:t>
      </w:r>
      <w:r w:rsidR="00652B87" w:rsidRPr="00556602">
        <w:rPr>
          <w:rFonts w:eastAsia="標楷體" w:hint="eastAsia"/>
          <w:b/>
          <w:color w:val="000000" w:themeColor="text1"/>
          <w:spacing w:val="-16"/>
          <w:sz w:val="28"/>
          <w:szCs w:val="28"/>
        </w:rPr>
        <w:t>7</w:t>
      </w:r>
      <w:r w:rsidR="00B61A6E" w:rsidRPr="00556602">
        <w:rPr>
          <w:rFonts w:eastAsia="標楷體" w:hint="eastAsia"/>
          <w:b/>
          <w:color w:val="000000" w:themeColor="text1"/>
          <w:spacing w:val="-16"/>
          <w:sz w:val="28"/>
          <w:szCs w:val="28"/>
        </w:rPr>
        <w:t>年度勞工保險</w:t>
      </w:r>
      <w:r w:rsidR="005A7F3B" w:rsidRPr="00556602">
        <w:rPr>
          <w:rFonts w:eastAsia="標楷體" w:hint="eastAsia"/>
          <w:b/>
          <w:color w:val="000000" w:themeColor="text1"/>
          <w:spacing w:val="-16"/>
          <w:sz w:val="28"/>
          <w:szCs w:val="28"/>
        </w:rPr>
        <w:t>暨就業保險相關法令</w:t>
      </w:r>
      <w:r w:rsidR="00C2729F" w:rsidRPr="00556602">
        <w:rPr>
          <w:rFonts w:eastAsia="標楷體" w:hint="eastAsia"/>
          <w:b/>
          <w:color w:val="000000" w:themeColor="text1"/>
          <w:spacing w:val="-16"/>
          <w:sz w:val="28"/>
          <w:szCs w:val="28"/>
        </w:rPr>
        <w:t>說明</w:t>
      </w:r>
      <w:r w:rsidR="00F52DC2" w:rsidRPr="00556602">
        <w:rPr>
          <w:rFonts w:eastAsia="標楷體" w:hint="eastAsia"/>
          <w:b/>
          <w:color w:val="000000" w:themeColor="text1"/>
          <w:spacing w:val="-16"/>
          <w:sz w:val="28"/>
          <w:szCs w:val="28"/>
        </w:rPr>
        <w:t>會</w:t>
      </w:r>
      <w:r w:rsidR="00001678" w:rsidRPr="00556602">
        <w:rPr>
          <w:rFonts w:eastAsia="標楷體" w:hAnsi="標楷體"/>
          <w:b/>
          <w:color w:val="000000" w:themeColor="text1"/>
          <w:spacing w:val="-16"/>
          <w:sz w:val="28"/>
          <w:szCs w:val="28"/>
        </w:rPr>
        <w:t>」</w:t>
      </w:r>
    </w:p>
    <w:p w:rsidR="00D12BFA" w:rsidRPr="00556602" w:rsidRDefault="00FB4468" w:rsidP="00961020">
      <w:pPr>
        <w:snapToGrid w:val="0"/>
        <w:spacing w:line="300" w:lineRule="auto"/>
        <w:jc w:val="center"/>
        <w:rPr>
          <w:rFonts w:eastAsia="標楷體"/>
          <w:b/>
          <w:color w:val="000000" w:themeColor="text1"/>
          <w:spacing w:val="-16"/>
          <w:sz w:val="28"/>
          <w:szCs w:val="28"/>
        </w:rPr>
      </w:pPr>
      <w:r>
        <w:rPr>
          <w:rFonts w:eastAsia="標楷體" w:hAnsi="標楷體" w:hint="eastAsia"/>
          <w:b/>
          <w:color w:val="000000" w:themeColor="text1"/>
          <w:spacing w:val="-16"/>
          <w:sz w:val="28"/>
          <w:szCs w:val="28"/>
        </w:rPr>
        <w:t>高雄場</w:t>
      </w:r>
      <w:r w:rsidR="00001678" w:rsidRPr="00556602">
        <w:rPr>
          <w:rFonts w:eastAsia="標楷體" w:hAnsi="標楷體"/>
          <w:b/>
          <w:color w:val="000000" w:themeColor="text1"/>
          <w:spacing w:val="-16"/>
          <w:sz w:val="28"/>
          <w:szCs w:val="28"/>
        </w:rPr>
        <w:t>實施計畫</w:t>
      </w:r>
    </w:p>
    <w:p w:rsidR="00A25B27" w:rsidRPr="00556602" w:rsidRDefault="00A25B27" w:rsidP="00961020">
      <w:pPr>
        <w:snapToGrid w:val="0"/>
        <w:spacing w:line="300" w:lineRule="auto"/>
        <w:jc w:val="right"/>
        <w:rPr>
          <w:rFonts w:eastAsia="標楷體"/>
          <w:color w:val="000000" w:themeColor="text1"/>
          <w:sz w:val="20"/>
          <w:szCs w:val="20"/>
        </w:rPr>
      </w:pPr>
    </w:p>
    <w:p w:rsidR="00001678" w:rsidRPr="00556602" w:rsidRDefault="00001678" w:rsidP="00961020">
      <w:pPr>
        <w:numPr>
          <w:ilvl w:val="0"/>
          <w:numId w:val="1"/>
        </w:numPr>
        <w:snapToGrid w:val="0"/>
        <w:spacing w:line="300" w:lineRule="auto"/>
        <w:jc w:val="both"/>
        <w:rPr>
          <w:rFonts w:eastAsia="標楷體"/>
          <w:b/>
          <w:color w:val="000000" w:themeColor="text1"/>
          <w:sz w:val="28"/>
          <w:szCs w:val="28"/>
        </w:rPr>
      </w:pPr>
      <w:r w:rsidRPr="00556602">
        <w:rPr>
          <w:rFonts w:eastAsia="標楷體" w:hAnsi="標楷體"/>
          <w:b/>
          <w:color w:val="000000" w:themeColor="text1"/>
          <w:sz w:val="28"/>
          <w:szCs w:val="28"/>
        </w:rPr>
        <w:t>目的</w:t>
      </w:r>
      <w:r w:rsidRPr="00556602">
        <w:rPr>
          <w:rFonts w:eastAsia="標楷體" w:hAnsi="標楷體" w:hint="eastAsia"/>
          <w:b/>
          <w:color w:val="000000" w:themeColor="text1"/>
          <w:sz w:val="28"/>
          <w:szCs w:val="28"/>
        </w:rPr>
        <w:t>：</w:t>
      </w:r>
    </w:p>
    <w:p w:rsidR="00001678" w:rsidRPr="00556602" w:rsidRDefault="008B0C5E" w:rsidP="009055B8">
      <w:pPr>
        <w:snapToGrid w:val="0"/>
        <w:spacing w:line="360" w:lineRule="auto"/>
        <w:ind w:leftChars="200" w:left="480" w:firstLineChars="200" w:firstLine="560"/>
        <w:jc w:val="both"/>
        <w:rPr>
          <w:rFonts w:eastAsia="標楷體" w:hAnsi="標楷體"/>
          <w:color w:val="000000" w:themeColor="text1"/>
          <w:sz w:val="28"/>
          <w:szCs w:val="28"/>
        </w:rPr>
      </w:pPr>
      <w:r w:rsidRPr="00556602">
        <w:rPr>
          <w:rFonts w:eastAsia="標楷體" w:hAnsi="標楷體" w:hint="eastAsia"/>
          <w:color w:val="000000" w:themeColor="text1"/>
          <w:sz w:val="28"/>
          <w:szCs w:val="28"/>
        </w:rPr>
        <w:t>勞工保險</w:t>
      </w:r>
      <w:r w:rsidR="004E374B" w:rsidRPr="00556602">
        <w:rPr>
          <w:rFonts w:eastAsia="標楷體" w:hAnsi="標楷體" w:hint="eastAsia"/>
          <w:color w:val="000000" w:themeColor="text1"/>
          <w:sz w:val="28"/>
          <w:szCs w:val="28"/>
        </w:rPr>
        <w:t>及就業保險</w:t>
      </w:r>
      <w:r w:rsidRPr="00556602">
        <w:rPr>
          <w:rFonts w:eastAsia="標楷體" w:hAnsi="標楷體" w:hint="eastAsia"/>
          <w:color w:val="000000" w:themeColor="text1"/>
          <w:sz w:val="28"/>
          <w:szCs w:val="28"/>
        </w:rPr>
        <w:t>為我國重要之社會保險制度，</w:t>
      </w:r>
      <w:r w:rsidR="007912E2" w:rsidRPr="00556602">
        <w:rPr>
          <w:rFonts w:eastAsia="標楷體" w:hAnsi="標楷體" w:hint="eastAsia"/>
          <w:color w:val="000000" w:themeColor="text1"/>
          <w:sz w:val="28"/>
          <w:szCs w:val="28"/>
        </w:rPr>
        <w:t>相關法令歷經多次修正及行政令釋繁多，</w:t>
      </w:r>
      <w:r w:rsidR="000B24A6" w:rsidRPr="00556602">
        <w:rPr>
          <w:rFonts w:eastAsia="標楷體" w:hAnsi="標楷體" w:hint="eastAsia"/>
          <w:color w:val="000000" w:themeColor="text1"/>
          <w:sz w:val="28"/>
          <w:szCs w:val="28"/>
        </w:rPr>
        <w:t>攸關</w:t>
      </w:r>
      <w:r w:rsidR="007912E2" w:rsidRPr="00556602">
        <w:rPr>
          <w:rFonts w:eastAsia="標楷體" w:hAnsi="標楷體" w:hint="eastAsia"/>
          <w:color w:val="000000" w:themeColor="text1"/>
          <w:sz w:val="28"/>
          <w:szCs w:val="28"/>
        </w:rPr>
        <w:t>勞工權利義務甚鉅</w:t>
      </w:r>
      <w:r w:rsidR="00455EF7" w:rsidRPr="00556602">
        <w:rPr>
          <w:rFonts w:eastAsia="標楷體" w:hAnsi="標楷體" w:hint="eastAsia"/>
          <w:color w:val="000000" w:themeColor="text1"/>
          <w:sz w:val="28"/>
          <w:szCs w:val="28"/>
        </w:rPr>
        <w:t>。</w:t>
      </w:r>
      <w:r w:rsidRPr="00556602">
        <w:rPr>
          <w:rFonts w:eastAsia="標楷體" w:hAnsi="標楷體" w:hint="eastAsia"/>
          <w:color w:val="000000" w:themeColor="text1"/>
          <w:sz w:val="28"/>
          <w:szCs w:val="28"/>
        </w:rPr>
        <w:t>為使投保單位及所屬勞工瞭解最新勞工保險</w:t>
      </w:r>
      <w:r w:rsidR="004E374B" w:rsidRPr="00556602">
        <w:rPr>
          <w:rFonts w:eastAsia="標楷體" w:hAnsi="標楷體" w:hint="eastAsia"/>
          <w:color w:val="000000" w:themeColor="text1"/>
          <w:sz w:val="28"/>
          <w:szCs w:val="28"/>
        </w:rPr>
        <w:t>暨就業保險</w:t>
      </w:r>
      <w:r w:rsidR="00455EF7" w:rsidRPr="00556602">
        <w:rPr>
          <w:rFonts w:eastAsia="標楷體" w:hAnsi="標楷體" w:hint="eastAsia"/>
          <w:color w:val="000000" w:themeColor="text1"/>
          <w:sz w:val="28"/>
          <w:szCs w:val="28"/>
        </w:rPr>
        <w:t>相關規定及</w:t>
      </w:r>
      <w:r w:rsidR="00D86678" w:rsidRPr="00556602">
        <w:rPr>
          <w:rFonts w:eastAsia="標楷體" w:hint="eastAsia"/>
          <w:color w:val="000000" w:themeColor="text1"/>
          <w:sz w:val="28"/>
          <w:szCs w:val="28"/>
        </w:rPr>
        <w:t>勞保年金</w:t>
      </w:r>
      <w:r w:rsidR="009055B8" w:rsidRPr="00556602">
        <w:rPr>
          <w:rFonts w:eastAsia="標楷體" w:hAnsi="標楷體" w:hint="eastAsia"/>
          <w:color w:val="000000" w:themeColor="text1"/>
          <w:sz w:val="28"/>
          <w:szCs w:val="28"/>
        </w:rPr>
        <w:t>制度</w:t>
      </w:r>
      <w:r w:rsidR="009055B8" w:rsidRPr="00556602">
        <w:rPr>
          <w:rFonts w:eastAsia="標楷體" w:hAnsi="標楷體" w:hint="eastAsia"/>
          <w:color w:val="000000" w:themeColor="text1"/>
          <w:sz w:val="28"/>
          <w:szCs w:val="28"/>
        </w:rPr>
        <w:t>(</w:t>
      </w:r>
      <w:r w:rsidR="009055B8" w:rsidRPr="00556602">
        <w:rPr>
          <w:rFonts w:eastAsia="標楷體" w:hAnsi="標楷體" w:hint="eastAsia"/>
          <w:color w:val="000000" w:themeColor="text1"/>
          <w:sz w:val="28"/>
          <w:szCs w:val="28"/>
        </w:rPr>
        <w:t>包含年金改革修正草案</w:t>
      </w:r>
      <w:r w:rsidR="009055B8" w:rsidRPr="00556602">
        <w:rPr>
          <w:rFonts w:eastAsia="標楷體" w:hAnsi="標楷體" w:hint="eastAsia"/>
          <w:color w:val="000000" w:themeColor="text1"/>
          <w:sz w:val="28"/>
          <w:szCs w:val="28"/>
        </w:rPr>
        <w:t>)</w:t>
      </w:r>
      <w:r w:rsidR="00455EF7" w:rsidRPr="00556602">
        <w:rPr>
          <w:rFonts w:eastAsia="標楷體" w:hAnsi="標楷體" w:hint="eastAsia"/>
          <w:color w:val="000000" w:themeColor="text1"/>
          <w:sz w:val="28"/>
          <w:szCs w:val="28"/>
        </w:rPr>
        <w:t>，</w:t>
      </w:r>
      <w:r w:rsidR="00512D20">
        <w:rPr>
          <w:rFonts w:eastAsia="標楷體" w:hAnsi="標楷體" w:hint="eastAsia"/>
          <w:color w:val="000000" w:themeColor="text1"/>
          <w:sz w:val="28"/>
          <w:szCs w:val="28"/>
        </w:rPr>
        <w:t>爰於</w:t>
      </w:r>
      <w:r w:rsidRPr="00556602">
        <w:rPr>
          <w:rFonts w:eastAsia="標楷體" w:hAnsi="標楷體" w:hint="eastAsia"/>
          <w:color w:val="000000" w:themeColor="text1"/>
          <w:sz w:val="28"/>
          <w:szCs w:val="28"/>
        </w:rPr>
        <w:t>全國各縣市</w:t>
      </w:r>
      <w:r w:rsidR="00512D20">
        <w:rPr>
          <w:rFonts w:eastAsia="標楷體" w:hAnsi="標楷體" w:hint="eastAsia"/>
          <w:color w:val="000000" w:themeColor="text1"/>
          <w:sz w:val="28"/>
          <w:szCs w:val="28"/>
        </w:rPr>
        <w:t>辦理</w:t>
      </w:r>
      <w:r w:rsidRPr="00556602">
        <w:rPr>
          <w:rFonts w:eastAsia="標楷體" w:hAnsi="標楷體" w:hint="eastAsia"/>
          <w:color w:val="000000" w:themeColor="text1"/>
          <w:sz w:val="28"/>
          <w:szCs w:val="28"/>
        </w:rPr>
        <w:t>勞工保險</w:t>
      </w:r>
      <w:r w:rsidR="004E374B" w:rsidRPr="00556602">
        <w:rPr>
          <w:rFonts w:eastAsia="標楷體" w:hAnsi="標楷體" w:hint="eastAsia"/>
          <w:color w:val="000000" w:themeColor="text1"/>
          <w:sz w:val="28"/>
          <w:szCs w:val="28"/>
        </w:rPr>
        <w:t>暨就業保險</w:t>
      </w:r>
      <w:r w:rsidR="007912E2" w:rsidRPr="00556602">
        <w:rPr>
          <w:rFonts w:eastAsia="標楷體" w:hAnsi="標楷體" w:hint="eastAsia"/>
          <w:color w:val="000000" w:themeColor="text1"/>
          <w:sz w:val="28"/>
          <w:szCs w:val="28"/>
        </w:rPr>
        <w:t>相關</w:t>
      </w:r>
      <w:r w:rsidRPr="00556602">
        <w:rPr>
          <w:rFonts w:eastAsia="標楷體" w:hAnsi="標楷體" w:hint="eastAsia"/>
          <w:color w:val="000000" w:themeColor="text1"/>
          <w:sz w:val="28"/>
          <w:szCs w:val="28"/>
        </w:rPr>
        <w:t>法令說明會，以促進勞工權益並落實勞保</w:t>
      </w:r>
      <w:r w:rsidR="00AE3F50" w:rsidRPr="00556602">
        <w:rPr>
          <w:rFonts w:eastAsia="標楷體" w:hAnsi="標楷體" w:hint="eastAsia"/>
          <w:color w:val="000000" w:themeColor="text1"/>
          <w:sz w:val="28"/>
          <w:szCs w:val="28"/>
        </w:rPr>
        <w:t>及就保</w:t>
      </w:r>
      <w:r w:rsidRPr="00556602">
        <w:rPr>
          <w:rFonts w:eastAsia="標楷體" w:hAnsi="標楷體" w:hint="eastAsia"/>
          <w:color w:val="000000" w:themeColor="text1"/>
          <w:sz w:val="28"/>
          <w:szCs w:val="28"/>
        </w:rPr>
        <w:t>法制</w:t>
      </w:r>
      <w:r w:rsidR="0017411F" w:rsidRPr="00556602">
        <w:rPr>
          <w:rFonts w:eastAsia="標楷體" w:hAnsi="標楷體" w:hint="eastAsia"/>
          <w:color w:val="000000" w:themeColor="text1"/>
          <w:sz w:val="28"/>
          <w:szCs w:val="28"/>
        </w:rPr>
        <w:t>事宜</w:t>
      </w:r>
      <w:r w:rsidRPr="00556602">
        <w:rPr>
          <w:rFonts w:eastAsia="標楷體" w:hAnsi="標楷體" w:hint="eastAsia"/>
          <w:color w:val="000000" w:themeColor="text1"/>
          <w:sz w:val="28"/>
          <w:szCs w:val="28"/>
        </w:rPr>
        <w:t>。</w:t>
      </w:r>
    </w:p>
    <w:p w:rsidR="00001678" w:rsidRPr="00556602" w:rsidRDefault="00001678" w:rsidP="003F3B96">
      <w:pPr>
        <w:numPr>
          <w:ilvl w:val="0"/>
          <w:numId w:val="1"/>
        </w:numPr>
        <w:snapToGrid w:val="0"/>
        <w:spacing w:beforeLines="50" w:before="180" w:line="300" w:lineRule="auto"/>
        <w:jc w:val="both"/>
        <w:rPr>
          <w:rFonts w:eastAsia="標楷體"/>
          <w:b/>
          <w:color w:val="000000" w:themeColor="text1"/>
          <w:sz w:val="28"/>
          <w:szCs w:val="28"/>
        </w:rPr>
      </w:pPr>
      <w:r w:rsidRPr="00556602">
        <w:rPr>
          <w:rFonts w:eastAsia="標楷體" w:hint="eastAsia"/>
          <w:b/>
          <w:color w:val="000000" w:themeColor="text1"/>
          <w:sz w:val="28"/>
          <w:szCs w:val="28"/>
        </w:rPr>
        <w:t>辦理單位：</w:t>
      </w:r>
    </w:p>
    <w:p w:rsidR="00001678" w:rsidRPr="00556602" w:rsidRDefault="00001678" w:rsidP="00961020">
      <w:pPr>
        <w:numPr>
          <w:ilvl w:val="1"/>
          <w:numId w:val="1"/>
        </w:numPr>
        <w:snapToGrid w:val="0"/>
        <w:spacing w:line="300" w:lineRule="auto"/>
        <w:rPr>
          <w:rFonts w:eastAsia="標楷體"/>
          <w:color w:val="000000" w:themeColor="text1"/>
          <w:sz w:val="28"/>
          <w:szCs w:val="28"/>
        </w:rPr>
      </w:pPr>
      <w:r w:rsidRPr="00556602">
        <w:rPr>
          <w:rFonts w:eastAsia="標楷體" w:hint="eastAsia"/>
          <w:color w:val="000000" w:themeColor="text1"/>
          <w:sz w:val="28"/>
          <w:szCs w:val="28"/>
        </w:rPr>
        <w:t>主辦單位：</w:t>
      </w:r>
      <w:r w:rsidR="00FA0B9E" w:rsidRPr="00556602">
        <w:rPr>
          <w:rFonts w:eastAsia="標楷體" w:hint="eastAsia"/>
          <w:color w:val="000000" w:themeColor="text1"/>
          <w:sz w:val="28"/>
          <w:szCs w:val="28"/>
        </w:rPr>
        <w:t>勞動部</w:t>
      </w:r>
      <w:r w:rsidRPr="00556602">
        <w:rPr>
          <w:rFonts w:eastAsia="標楷體" w:hint="eastAsia"/>
          <w:color w:val="000000" w:themeColor="text1"/>
          <w:sz w:val="28"/>
          <w:szCs w:val="28"/>
        </w:rPr>
        <w:t>。</w:t>
      </w:r>
    </w:p>
    <w:p w:rsidR="00001678" w:rsidRPr="00556602" w:rsidRDefault="00001678" w:rsidP="00961020">
      <w:pPr>
        <w:numPr>
          <w:ilvl w:val="1"/>
          <w:numId w:val="1"/>
        </w:numPr>
        <w:snapToGrid w:val="0"/>
        <w:spacing w:line="300" w:lineRule="auto"/>
        <w:rPr>
          <w:rFonts w:eastAsia="標楷體"/>
          <w:color w:val="000000" w:themeColor="text1"/>
          <w:sz w:val="28"/>
          <w:szCs w:val="28"/>
        </w:rPr>
      </w:pPr>
      <w:r w:rsidRPr="00556602">
        <w:rPr>
          <w:rFonts w:eastAsia="標楷體" w:hint="eastAsia"/>
          <w:color w:val="000000" w:themeColor="text1"/>
          <w:sz w:val="28"/>
          <w:szCs w:val="28"/>
        </w:rPr>
        <w:t>協辦單位：</w:t>
      </w:r>
      <w:r w:rsidR="00FB4468">
        <w:rPr>
          <w:rFonts w:eastAsia="標楷體" w:hint="eastAsia"/>
          <w:color w:val="000000" w:themeColor="text1"/>
          <w:sz w:val="28"/>
          <w:szCs w:val="28"/>
        </w:rPr>
        <w:t>高雄</w:t>
      </w:r>
      <w:r w:rsidRPr="00556602">
        <w:rPr>
          <w:rFonts w:eastAsia="標楷體" w:hint="eastAsia"/>
          <w:color w:val="000000" w:themeColor="text1"/>
          <w:sz w:val="28"/>
          <w:szCs w:val="28"/>
        </w:rPr>
        <w:t>市政府</w:t>
      </w:r>
      <w:r w:rsidR="00DB48F9" w:rsidRPr="00556602">
        <w:rPr>
          <w:rFonts w:eastAsia="標楷體" w:hint="eastAsia"/>
          <w:color w:val="000000" w:themeColor="text1"/>
          <w:sz w:val="28"/>
          <w:szCs w:val="28"/>
        </w:rPr>
        <w:t>、</w:t>
      </w:r>
      <w:r w:rsidR="00964B2C" w:rsidRPr="00556602">
        <w:rPr>
          <w:rFonts w:eastAsia="標楷體" w:hint="eastAsia"/>
          <w:color w:val="000000" w:themeColor="text1"/>
          <w:sz w:val="28"/>
          <w:szCs w:val="28"/>
        </w:rPr>
        <w:t>勞動部</w:t>
      </w:r>
      <w:r w:rsidR="00DB48F9" w:rsidRPr="00556602">
        <w:rPr>
          <w:rFonts w:eastAsia="標楷體" w:hint="eastAsia"/>
          <w:color w:val="000000" w:themeColor="text1"/>
          <w:sz w:val="28"/>
          <w:szCs w:val="28"/>
        </w:rPr>
        <w:t>勞工保險局</w:t>
      </w:r>
      <w:r w:rsidRPr="00556602">
        <w:rPr>
          <w:rFonts w:eastAsia="標楷體" w:hint="eastAsia"/>
          <w:color w:val="000000" w:themeColor="text1"/>
          <w:sz w:val="28"/>
          <w:szCs w:val="28"/>
        </w:rPr>
        <w:t>。</w:t>
      </w:r>
    </w:p>
    <w:p w:rsidR="00001678" w:rsidRPr="00556602" w:rsidRDefault="00FB4468" w:rsidP="003F3B96">
      <w:pPr>
        <w:numPr>
          <w:ilvl w:val="0"/>
          <w:numId w:val="1"/>
        </w:numPr>
        <w:snapToGrid w:val="0"/>
        <w:spacing w:beforeLines="50" w:before="180" w:line="300" w:lineRule="auto"/>
        <w:rPr>
          <w:rFonts w:eastAsia="標楷體"/>
          <w:b/>
          <w:color w:val="000000" w:themeColor="text1"/>
          <w:sz w:val="28"/>
          <w:szCs w:val="28"/>
        </w:rPr>
      </w:pPr>
      <w:r>
        <w:rPr>
          <w:rFonts w:eastAsia="標楷體" w:hint="eastAsia"/>
          <w:b/>
          <w:color w:val="000000" w:themeColor="text1"/>
          <w:sz w:val="28"/>
          <w:szCs w:val="28"/>
        </w:rPr>
        <w:t>辦理方式</w:t>
      </w:r>
      <w:r w:rsidR="00001678" w:rsidRPr="00556602">
        <w:rPr>
          <w:rFonts w:eastAsia="標楷體" w:hint="eastAsia"/>
          <w:b/>
          <w:color w:val="000000" w:themeColor="text1"/>
          <w:sz w:val="28"/>
          <w:szCs w:val="28"/>
        </w:rPr>
        <w:t>：</w:t>
      </w:r>
    </w:p>
    <w:p w:rsidR="00001678" w:rsidRDefault="00FB4468" w:rsidP="00961020">
      <w:pPr>
        <w:numPr>
          <w:ilvl w:val="1"/>
          <w:numId w:val="1"/>
        </w:numPr>
        <w:snapToGrid w:val="0"/>
        <w:spacing w:line="300" w:lineRule="auto"/>
        <w:rPr>
          <w:rFonts w:eastAsia="標楷體"/>
          <w:color w:val="000000" w:themeColor="text1"/>
          <w:sz w:val="28"/>
          <w:szCs w:val="28"/>
        </w:rPr>
      </w:pPr>
      <w:r>
        <w:rPr>
          <w:rFonts w:eastAsia="標楷體" w:hint="eastAsia"/>
          <w:color w:val="000000" w:themeColor="text1"/>
          <w:sz w:val="28"/>
          <w:szCs w:val="28"/>
        </w:rPr>
        <w:t>高雄分兩場次辦理，時間如下</w:t>
      </w:r>
      <w:r>
        <w:rPr>
          <w:rFonts w:eastAsia="標楷體" w:hint="eastAsia"/>
          <w:color w:val="000000" w:themeColor="text1"/>
          <w:sz w:val="28"/>
          <w:szCs w:val="28"/>
        </w:rPr>
        <w:t>:</w:t>
      </w:r>
    </w:p>
    <w:tbl>
      <w:tblPr>
        <w:tblStyle w:val="a3"/>
        <w:tblW w:w="7652" w:type="dxa"/>
        <w:tblInd w:w="1274" w:type="dxa"/>
        <w:tblLook w:val="04A0" w:firstRow="1" w:lastRow="0" w:firstColumn="1" w:lastColumn="0" w:noHBand="0" w:noVBand="1"/>
      </w:tblPr>
      <w:tblGrid>
        <w:gridCol w:w="2832"/>
        <w:gridCol w:w="4820"/>
      </w:tblGrid>
      <w:tr w:rsidR="00FB4468" w:rsidRPr="00FB4468" w:rsidTr="00536BD3">
        <w:tc>
          <w:tcPr>
            <w:tcW w:w="2832" w:type="dxa"/>
          </w:tcPr>
          <w:p w:rsidR="00FB4468" w:rsidRPr="00FB4468" w:rsidRDefault="00FB4468" w:rsidP="00FB4468">
            <w:pPr>
              <w:snapToGrid w:val="0"/>
              <w:spacing w:line="300" w:lineRule="auto"/>
              <w:rPr>
                <w:rFonts w:eastAsia="標楷體"/>
                <w:color w:val="000000" w:themeColor="text1"/>
                <w:sz w:val="28"/>
                <w:szCs w:val="28"/>
              </w:rPr>
            </w:pPr>
            <w:r w:rsidRPr="00FB4468">
              <w:rPr>
                <w:rFonts w:eastAsia="標楷體" w:hint="eastAsia"/>
                <w:color w:val="000000" w:themeColor="text1"/>
                <w:sz w:val="28"/>
                <w:szCs w:val="28"/>
              </w:rPr>
              <w:t>說明會時間</w:t>
            </w:r>
          </w:p>
        </w:tc>
        <w:tc>
          <w:tcPr>
            <w:tcW w:w="4820" w:type="dxa"/>
          </w:tcPr>
          <w:p w:rsidR="00FB4468" w:rsidRPr="00FB4468" w:rsidRDefault="00FB4468" w:rsidP="00FB4468">
            <w:pPr>
              <w:snapToGrid w:val="0"/>
              <w:spacing w:line="300" w:lineRule="auto"/>
              <w:rPr>
                <w:rFonts w:eastAsia="標楷體"/>
                <w:color w:val="000000" w:themeColor="text1"/>
                <w:sz w:val="28"/>
                <w:szCs w:val="28"/>
              </w:rPr>
            </w:pPr>
            <w:r w:rsidRPr="00FB4468">
              <w:rPr>
                <w:rFonts w:eastAsia="標楷體" w:hint="eastAsia"/>
                <w:color w:val="000000" w:themeColor="text1"/>
                <w:sz w:val="28"/>
                <w:szCs w:val="28"/>
              </w:rPr>
              <w:t>說明會地點</w:t>
            </w:r>
          </w:p>
        </w:tc>
      </w:tr>
      <w:tr w:rsidR="00FB4468" w:rsidRPr="00FB4468" w:rsidTr="00536BD3">
        <w:tc>
          <w:tcPr>
            <w:tcW w:w="2832" w:type="dxa"/>
          </w:tcPr>
          <w:p w:rsidR="00FB4468" w:rsidRPr="00FB4468" w:rsidRDefault="00FB4468" w:rsidP="00FB4468">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 xml:space="preserve">107年7月16日(一) </w:t>
            </w:r>
          </w:p>
          <w:p w:rsidR="00FB4468" w:rsidRPr="00FB4468" w:rsidRDefault="00FB4468" w:rsidP="00FB4468">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13:30-18:00</w:t>
            </w:r>
          </w:p>
        </w:tc>
        <w:tc>
          <w:tcPr>
            <w:tcW w:w="4820" w:type="dxa"/>
          </w:tcPr>
          <w:p w:rsidR="00FB4468" w:rsidRPr="00FB4468" w:rsidRDefault="00FB4468" w:rsidP="00FB4468">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婦幼青少年活動中心演藝廳</w:t>
            </w:r>
          </w:p>
          <w:p w:rsidR="00FB4468" w:rsidRPr="00FB4468" w:rsidRDefault="00FB4468" w:rsidP="00FB4468">
            <w:pPr>
              <w:snapToGrid w:val="0"/>
              <w:spacing w:line="300" w:lineRule="auto"/>
              <w:rPr>
                <w:rFonts w:ascii="標楷體" w:eastAsia="標楷體" w:hAnsi="標楷體"/>
                <w:color w:val="000000" w:themeColor="text1"/>
                <w:sz w:val="28"/>
                <w:szCs w:val="28"/>
              </w:rPr>
            </w:pPr>
            <w:r w:rsidRPr="00FB4468">
              <w:rPr>
                <w:rFonts w:ascii="標楷體" w:eastAsia="標楷體" w:hAnsi="標楷體" w:cs="Arial" w:hint="eastAsia"/>
                <w:color w:val="222222"/>
                <w:sz w:val="28"/>
                <w:szCs w:val="28"/>
                <w:shd w:val="clear" w:color="auto" w:fill="FFFFFF"/>
              </w:rPr>
              <w:t>(</w:t>
            </w:r>
            <w:r w:rsidRPr="00FB4468">
              <w:rPr>
                <w:rFonts w:ascii="標楷體" w:eastAsia="標楷體" w:hAnsi="標楷體" w:cs="Arial"/>
                <w:color w:val="222222"/>
                <w:sz w:val="28"/>
                <w:szCs w:val="28"/>
                <w:shd w:val="clear" w:color="auto" w:fill="FFFFFF"/>
              </w:rPr>
              <w:t>高雄市鳳山區光復路二段120號</w:t>
            </w:r>
            <w:r w:rsidRPr="00FB4468">
              <w:rPr>
                <w:rFonts w:ascii="標楷體" w:eastAsia="標楷體" w:hAnsi="標楷體" w:cs="Arial" w:hint="eastAsia"/>
                <w:color w:val="222222"/>
                <w:sz w:val="28"/>
                <w:szCs w:val="28"/>
                <w:shd w:val="clear" w:color="auto" w:fill="FFFFFF"/>
              </w:rPr>
              <w:t>)</w:t>
            </w:r>
          </w:p>
        </w:tc>
      </w:tr>
      <w:tr w:rsidR="00FB4468" w:rsidRPr="00FB4468" w:rsidTr="00536BD3">
        <w:tc>
          <w:tcPr>
            <w:tcW w:w="2832" w:type="dxa"/>
          </w:tcPr>
          <w:p w:rsidR="00FB4468" w:rsidRPr="00FB4468" w:rsidRDefault="00FB4468" w:rsidP="00FB4468">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 xml:space="preserve">107年7月30日(一) </w:t>
            </w:r>
          </w:p>
          <w:p w:rsidR="00FB4468" w:rsidRPr="00FB4468" w:rsidRDefault="00FB4468" w:rsidP="00FB4468">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13:30-18:00</w:t>
            </w:r>
          </w:p>
        </w:tc>
        <w:tc>
          <w:tcPr>
            <w:tcW w:w="4820" w:type="dxa"/>
          </w:tcPr>
          <w:p w:rsidR="00FB4468" w:rsidRPr="00FB4468" w:rsidRDefault="00FB4468" w:rsidP="00FB4468">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高雄國際會議中心</w:t>
            </w:r>
            <w:r w:rsidR="00E82285">
              <w:rPr>
                <w:rFonts w:ascii="標楷體" w:eastAsia="標楷體" w:hAnsi="標楷體" w:hint="eastAsia"/>
                <w:color w:val="000000" w:themeColor="text1"/>
                <w:sz w:val="28"/>
                <w:szCs w:val="28"/>
              </w:rPr>
              <w:t>603會議室</w:t>
            </w:r>
          </w:p>
          <w:p w:rsidR="00FB4468" w:rsidRPr="00FB4468" w:rsidRDefault="00FB4468" w:rsidP="00FB4468">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w:t>
            </w:r>
            <w:r w:rsidRPr="00FB4468">
              <w:rPr>
                <w:rFonts w:ascii="標楷體" w:eastAsia="標楷體" w:hAnsi="標楷體" w:cs="Arial"/>
                <w:color w:val="222222"/>
                <w:sz w:val="28"/>
                <w:szCs w:val="28"/>
                <w:shd w:val="clear" w:color="auto" w:fill="FFFFFF"/>
              </w:rPr>
              <w:t>高雄市鹽埕區中正四路274號</w:t>
            </w:r>
            <w:r w:rsidR="00536BD3">
              <w:rPr>
                <w:rFonts w:ascii="標楷體" w:eastAsia="標楷體" w:hAnsi="標楷體" w:hint="eastAsia"/>
                <w:color w:val="000000" w:themeColor="text1"/>
                <w:sz w:val="28"/>
                <w:szCs w:val="28"/>
              </w:rPr>
              <w:t>6樓</w:t>
            </w:r>
            <w:r w:rsidRPr="00FB4468">
              <w:rPr>
                <w:rFonts w:ascii="標楷體" w:eastAsia="標楷體" w:hAnsi="標楷體" w:cs="Arial" w:hint="eastAsia"/>
                <w:color w:val="222222"/>
                <w:sz w:val="28"/>
                <w:szCs w:val="28"/>
                <w:shd w:val="clear" w:color="auto" w:fill="FFFFFF"/>
              </w:rPr>
              <w:t>)</w:t>
            </w:r>
          </w:p>
        </w:tc>
      </w:tr>
    </w:tbl>
    <w:p w:rsidR="00B75471" w:rsidRDefault="00001678" w:rsidP="00B75471">
      <w:pPr>
        <w:numPr>
          <w:ilvl w:val="1"/>
          <w:numId w:val="1"/>
        </w:numPr>
        <w:snapToGrid w:val="0"/>
        <w:spacing w:line="300" w:lineRule="auto"/>
        <w:rPr>
          <w:rFonts w:eastAsia="標楷體"/>
          <w:color w:val="000000" w:themeColor="text1"/>
          <w:sz w:val="28"/>
          <w:szCs w:val="28"/>
        </w:rPr>
      </w:pPr>
      <w:r w:rsidRPr="00556602">
        <w:rPr>
          <w:rFonts w:eastAsia="標楷體" w:hint="eastAsia"/>
          <w:color w:val="000000" w:themeColor="text1"/>
          <w:sz w:val="28"/>
          <w:szCs w:val="28"/>
        </w:rPr>
        <w:t>對象及人數：</w:t>
      </w:r>
    </w:p>
    <w:p w:rsidR="00B75471" w:rsidRPr="00B75471" w:rsidRDefault="00B75471" w:rsidP="00B75471">
      <w:pPr>
        <w:pStyle w:val="af1"/>
        <w:numPr>
          <w:ilvl w:val="3"/>
          <w:numId w:val="1"/>
        </w:numPr>
        <w:tabs>
          <w:tab w:val="clear" w:pos="1920"/>
        </w:tabs>
        <w:snapToGrid w:val="0"/>
        <w:spacing w:line="300" w:lineRule="auto"/>
        <w:ind w:leftChars="0" w:left="1418" w:hanging="197"/>
        <w:rPr>
          <w:rFonts w:eastAsia="標楷體"/>
          <w:color w:val="000000" w:themeColor="text1"/>
          <w:sz w:val="28"/>
          <w:szCs w:val="28"/>
        </w:rPr>
      </w:pPr>
      <w:r w:rsidRPr="00B75471">
        <w:rPr>
          <w:rFonts w:eastAsia="標楷體" w:hint="eastAsia"/>
          <w:color w:val="000000"/>
          <w:sz w:val="28"/>
          <w:szCs w:val="28"/>
        </w:rPr>
        <w:t>對象：本市事業單位勞保業務承辦人員或被保險人。</w:t>
      </w:r>
    </w:p>
    <w:p w:rsidR="00B75471" w:rsidRPr="00B75471" w:rsidRDefault="00B75471" w:rsidP="00B75471">
      <w:pPr>
        <w:pStyle w:val="af1"/>
        <w:numPr>
          <w:ilvl w:val="3"/>
          <w:numId w:val="1"/>
        </w:numPr>
        <w:tabs>
          <w:tab w:val="clear" w:pos="1920"/>
        </w:tabs>
        <w:snapToGrid w:val="0"/>
        <w:spacing w:line="300" w:lineRule="auto"/>
        <w:ind w:leftChars="0" w:left="1418" w:hanging="197"/>
        <w:rPr>
          <w:rFonts w:eastAsia="標楷體"/>
          <w:color w:val="000000" w:themeColor="text1"/>
          <w:sz w:val="28"/>
          <w:szCs w:val="28"/>
        </w:rPr>
      </w:pPr>
      <w:r w:rsidRPr="00B75471">
        <w:rPr>
          <w:rFonts w:eastAsia="標楷體" w:hint="eastAsia"/>
          <w:color w:val="000000"/>
          <w:sz w:val="28"/>
          <w:szCs w:val="28"/>
        </w:rPr>
        <w:t>人數</w:t>
      </w:r>
      <w:r w:rsidRPr="00B75471">
        <w:rPr>
          <w:rFonts w:eastAsia="標楷體" w:hint="eastAsia"/>
          <w:sz w:val="28"/>
          <w:szCs w:val="28"/>
        </w:rPr>
        <w:t>：每場次</w:t>
      </w:r>
      <w:r w:rsidRPr="00B75471">
        <w:rPr>
          <w:rFonts w:eastAsia="標楷體" w:hint="eastAsia"/>
          <w:sz w:val="28"/>
          <w:szCs w:val="28"/>
        </w:rPr>
        <w:t>200</w:t>
      </w:r>
      <w:r w:rsidRPr="00B75471">
        <w:rPr>
          <w:rFonts w:eastAsia="標楷體" w:hint="eastAsia"/>
          <w:sz w:val="28"/>
          <w:szCs w:val="28"/>
        </w:rPr>
        <w:t>人，</w:t>
      </w:r>
      <w:r w:rsidRPr="00B75471">
        <w:rPr>
          <w:rFonts w:eastAsia="標楷體" w:hint="eastAsia"/>
          <w:sz w:val="28"/>
          <w:szCs w:val="28"/>
        </w:rPr>
        <w:t>2</w:t>
      </w:r>
      <w:r w:rsidRPr="00B75471">
        <w:rPr>
          <w:rFonts w:eastAsia="標楷體" w:hint="eastAsia"/>
          <w:sz w:val="28"/>
          <w:szCs w:val="28"/>
        </w:rPr>
        <w:t>場次共計</w:t>
      </w:r>
      <w:r w:rsidRPr="00B75471">
        <w:rPr>
          <w:rFonts w:eastAsia="標楷體" w:hint="eastAsia"/>
          <w:sz w:val="28"/>
          <w:szCs w:val="28"/>
        </w:rPr>
        <w:t>400</w:t>
      </w:r>
      <w:r w:rsidRPr="00B75471">
        <w:rPr>
          <w:rFonts w:eastAsia="標楷體" w:hint="eastAsia"/>
          <w:sz w:val="28"/>
          <w:szCs w:val="28"/>
        </w:rPr>
        <w:t>人。</w:t>
      </w:r>
    </w:p>
    <w:p w:rsidR="00B75471" w:rsidRPr="00B75471" w:rsidRDefault="00B75471" w:rsidP="00B75471">
      <w:pPr>
        <w:pStyle w:val="af1"/>
        <w:numPr>
          <w:ilvl w:val="3"/>
          <w:numId w:val="1"/>
        </w:numPr>
        <w:tabs>
          <w:tab w:val="clear" w:pos="1920"/>
        </w:tabs>
        <w:snapToGrid w:val="0"/>
        <w:spacing w:line="300" w:lineRule="auto"/>
        <w:ind w:leftChars="0" w:left="1418" w:hanging="197"/>
        <w:rPr>
          <w:rFonts w:eastAsia="標楷體"/>
          <w:color w:val="000000" w:themeColor="text1"/>
          <w:sz w:val="28"/>
          <w:szCs w:val="28"/>
        </w:rPr>
      </w:pPr>
      <w:r w:rsidRPr="00B75471">
        <w:rPr>
          <w:rFonts w:eastAsia="標楷體" w:hint="eastAsia"/>
          <w:color w:val="000000"/>
          <w:sz w:val="28"/>
          <w:szCs w:val="28"/>
        </w:rPr>
        <w:t>考量本市幅員廣闊，建議各區</w:t>
      </w:r>
      <w:r w:rsidRPr="00B75471">
        <w:rPr>
          <w:rFonts w:eastAsia="標楷體" w:hint="eastAsia"/>
          <w:color w:val="000000"/>
          <w:sz w:val="28"/>
          <w:szCs w:val="28"/>
        </w:rPr>
        <w:t>(</w:t>
      </w:r>
      <w:r w:rsidRPr="00B75471">
        <w:rPr>
          <w:rFonts w:eastAsia="標楷體" w:hint="eastAsia"/>
          <w:color w:val="000000"/>
          <w:sz w:val="28"/>
          <w:szCs w:val="28"/>
        </w:rPr>
        <w:t>廠址</w:t>
      </w:r>
      <w:r w:rsidRPr="00B75471">
        <w:rPr>
          <w:rFonts w:eastAsia="標楷體" w:hint="eastAsia"/>
          <w:color w:val="000000"/>
          <w:sz w:val="28"/>
          <w:szCs w:val="28"/>
        </w:rPr>
        <w:t>/</w:t>
      </w:r>
      <w:r w:rsidRPr="00B75471">
        <w:rPr>
          <w:rFonts w:eastAsia="標楷體" w:hint="eastAsia"/>
          <w:color w:val="000000"/>
          <w:sz w:val="28"/>
          <w:szCs w:val="28"/>
        </w:rPr>
        <w:t>民眾設籍</w:t>
      </w:r>
      <w:r w:rsidRPr="00B75471">
        <w:rPr>
          <w:rFonts w:eastAsia="標楷體" w:hint="eastAsia"/>
          <w:color w:val="000000"/>
          <w:sz w:val="28"/>
          <w:szCs w:val="28"/>
        </w:rPr>
        <w:t>)</w:t>
      </w:r>
      <w:r w:rsidRPr="00B75471">
        <w:rPr>
          <w:rFonts w:eastAsia="標楷體" w:hint="eastAsia"/>
          <w:color w:val="000000"/>
          <w:sz w:val="28"/>
          <w:szCs w:val="28"/>
        </w:rPr>
        <w:t>參加場次如下</w:t>
      </w:r>
      <w:r w:rsidRPr="00B75471">
        <w:rPr>
          <w:rFonts w:ascii="標楷體" w:eastAsia="標楷體" w:hAnsi="標楷體" w:hint="eastAsia"/>
          <w:color w:val="000000"/>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4615"/>
      </w:tblGrid>
      <w:tr w:rsidR="00B75471" w:rsidRPr="00E76FE4" w:rsidTr="00B75471">
        <w:trPr>
          <w:jc w:val="center"/>
        </w:trPr>
        <w:tc>
          <w:tcPr>
            <w:tcW w:w="3681" w:type="dxa"/>
            <w:shd w:val="clear" w:color="auto" w:fill="auto"/>
            <w:vAlign w:val="center"/>
          </w:tcPr>
          <w:p w:rsidR="00B75471" w:rsidRPr="00E76FE4" w:rsidRDefault="00B75471" w:rsidP="007C2001">
            <w:pPr>
              <w:snapToGrid w:val="0"/>
              <w:spacing w:line="300" w:lineRule="auto"/>
              <w:jc w:val="center"/>
              <w:rPr>
                <w:rFonts w:eastAsia="標楷體"/>
                <w:b/>
                <w:color w:val="000000"/>
                <w:sz w:val="26"/>
                <w:szCs w:val="26"/>
              </w:rPr>
            </w:pPr>
            <w:r>
              <w:rPr>
                <w:rFonts w:eastAsia="標楷體" w:hint="eastAsia"/>
                <w:b/>
                <w:color w:val="000000"/>
                <w:sz w:val="26"/>
                <w:szCs w:val="26"/>
              </w:rPr>
              <w:t>說明會時間及地點</w:t>
            </w:r>
          </w:p>
        </w:tc>
        <w:tc>
          <w:tcPr>
            <w:tcW w:w="4615" w:type="dxa"/>
            <w:shd w:val="clear" w:color="auto" w:fill="auto"/>
            <w:vAlign w:val="center"/>
          </w:tcPr>
          <w:p w:rsidR="00B75471" w:rsidRPr="00E76FE4" w:rsidRDefault="00B75471" w:rsidP="007C2001">
            <w:pPr>
              <w:snapToGrid w:val="0"/>
              <w:spacing w:line="300" w:lineRule="auto"/>
              <w:jc w:val="center"/>
              <w:rPr>
                <w:rFonts w:eastAsia="標楷體"/>
                <w:b/>
                <w:color w:val="000000"/>
                <w:sz w:val="26"/>
                <w:szCs w:val="26"/>
              </w:rPr>
            </w:pPr>
            <w:r w:rsidRPr="00E76FE4">
              <w:rPr>
                <w:rFonts w:eastAsia="標楷體" w:hint="eastAsia"/>
                <w:b/>
                <w:color w:val="000000"/>
                <w:sz w:val="26"/>
                <w:szCs w:val="26"/>
              </w:rPr>
              <w:t>建議行政區</w:t>
            </w:r>
          </w:p>
        </w:tc>
      </w:tr>
      <w:tr w:rsidR="00B75471" w:rsidRPr="00E76FE4" w:rsidTr="00B75471">
        <w:trPr>
          <w:jc w:val="center"/>
        </w:trPr>
        <w:tc>
          <w:tcPr>
            <w:tcW w:w="3681" w:type="dxa"/>
            <w:shd w:val="clear" w:color="auto" w:fill="auto"/>
          </w:tcPr>
          <w:p w:rsidR="00B75471" w:rsidRPr="00FB4468" w:rsidRDefault="00B75471" w:rsidP="00B75471">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 xml:space="preserve">107年7月16日(一) </w:t>
            </w:r>
          </w:p>
          <w:p w:rsidR="00B75471" w:rsidRDefault="00B75471" w:rsidP="00B75471">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13:30-18:00</w:t>
            </w:r>
          </w:p>
          <w:p w:rsidR="00B75471" w:rsidRPr="00FB4468" w:rsidRDefault="00B75471" w:rsidP="00B75471">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婦幼青少年活動中心演藝廳</w:t>
            </w:r>
          </w:p>
          <w:p w:rsidR="00B75471" w:rsidRPr="00B75471" w:rsidRDefault="00B75471" w:rsidP="00B75471">
            <w:pPr>
              <w:snapToGrid w:val="0"/>
              <w:spacing w:line="300" w:lineRule="auto"/>
              <w:rPr>
                <w:rFonts w:eastAsia="標楷體"/>
                <w:color w:val="000000"/>
                <w:sz w:val="28"/>
                <w:szCs w:val="28"/>
              </w:rPr>
            </w:pPr>
          </w:p>
        </w:tc>
        <w:tc>
          <w:tcPr>
            <w:tcW w:w="4615" w:type="dxa"/>
            <w:shd w:val="clear" w:color="auto" w:fill="auto"/>
          </w:tcPr>
          <w:p w:rsidR="00B75471" w:rsidRPr="00E76FE4" w:rsidRDefault="00517871" w:rsidP="00517871">
            <w:pPr>
              <w:snapToGrid w:val="0"/>
              <w:spacing w:line="300" w:lineRule="auto"/>
              <w:rPr>
                <w:rFonts w:eastAsia="標楷體"/>
                <w:color w:val="000000"/>
                <w:sz w:val="28"/>
                <w:szCs w:val="28"/>
              </w:rPr>
            </w:pPr>
            <w:r w:rsidRPr="00E76FE4">
              <w:rPr>
                <w:rFonts w:eastAsia="標楷體" w:hint="eastAsia"/>
                <w:color w:val="000000"/>
                <w:sz w:val="28"/>
                <w:szCs w:val="28"/>
              </w:rPr>
              <w:t>鳳山區、大社區、大樹區、梓官區、橋頭區、燕巢區、彌陀區、岡山區、永安區、路竹區、阿蓮區、田寮區、旗山區、美濃區、茄萣區、湖內區、內門區、杉林區、六</w:t>
            </w:r>
            <w:r w:rsidRPr="00E76FE4">
              <w:rPr>
                <w:rFonts w:eastAsia="標楷體" w:hint="eastAsia"/>
                <w:color w:val="000000"/>
                <w:sz w:val="28"/>
                <w:szCs w:val="28"/>
              </w:rPr>
              <w:lastRenderedPageBreak/>
              <w:t>龜區、甲仙區、那瑪夏區、桃源區</w:t>
            </w:r>
            <w:r w:rsidR="00B75471" w:rsidRPr="00E76FE4">
              <w:rPr>
                <w:rFonts w:eastAsia="標楷體" w:hint="eastAsia"/>
                <w:color w:val="000000"/>
                <w:sz w:val="28"/>
                <w:szCs w:val="28"/>
              </w:rPr>
              <w:t>、鳥松區、大寮區、林園區</w:t>
            </w:r>
          </w:p>
        </w:tc>
      </w:tr>
      <w:tr w:rsidR="00B75471" w:rsidRPr="00E76FE4" w:rsidTr="00B75471">
        <w:trPr>
          <w:jc w:val="center"/>
        </w:trPr>
        <w:tc>
          <w:tcPr>
            <w:tcW w:w="3681" w:type="dxa"/>
            <w:shd w:val="clear" w:color="auto" w:fill="auto"/>
          </w:tcPr>
          <w:p w:rsidR="00B75471" w:rsidRPr="00FB4468" w:rsidRDefault="00B75471" w:rsidP="00B75471">
            <w:pPr>
              <w:snapToGrid w:val="0"/>
              <w:spacing w:line="300" w:lineRule="auto"/>
              <w:rPr>
                <w:rFonts w:ascii="標楷體" w:eastAsia="標楷體" w:hAnsi="標楷體"/>
                <w:color w:val="000000" w:themeColor="text1"/>
                <w:sz w:val="28"/>
                <w:szCs w:val="28"/>
              </w:rPr>
            </w:pPr>
            <w:r>
              <w:lastRenderedPageBreak/>
              <w:br w:type="page"/>
            </w:r>
            <w:r w:rsidRPr="00FB4468">
              <w:rPr>
                <w:rFonts w:ascii="標楷體" w:eastAsia="標楷體" w:hAnsi="標楷體" w:hint="eastAsia"/>
                <w:color w:val="000000" w:themeColor="text1"/>
                <w:sz w:val="28"/>
                <w:szCs w:val="28"/>
              </w:rPr>
              <w:t xml:space="preserve">107年7月30日(一) </w:t>
            </w:r>
          </w:p>
          <w:p w:rsidR="00B75471" w:rsidRDefault="00B75471" w:rsidP="00B75471">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13:30-18:00</w:t>
            </w:r>
          </w:p>
          <w:p w:rsidR="00B75471" w:rsidRPr="00B75471" w:rsidRDefault="00B75471" w:rsidP="00B75471">
            <w:pPr>
              <w:snapToGrid w:val="0"/>
              <w:spacing w:line="300" w:lineRule="auto"/>
              <w:rPr>
                <w:rFonts w:ascii="標楷體" w:eastAsia="標楷體" w:hAnsi="標楷體"/>
                <w:color w:val="000000" w:themeColor="text1"/>
                <w:sz w:val="28"/>
                <w:szCs w:val="28"/>
              </w:rPr>
            </w:pPr>
            <w:r w:rsidRPr="00FB4468">
              <w:rPr>
                <w:rFonts w:ascii="標楷體" w:eastAsia="標楷體" w:hAnsi="標楷體" w:hint="eastAsia"/>
                <w:color w:val="000000" w:themeColor="text1"/>
                <w:sz w:val="28"/>
                <w:szCs w:val="28"/>
              </w:rPr>
              <w:t>高雄國際會議中心</w:t>
            </w:r>
          </w:p>
        </w:tc>
        <w:tc>
          <w:tcPr>
            <w:tcW w:w="4615" w:type="dxa"/>
            <w:shd w:val="clear" w:color="auto" w:fill="auto"/>
          </w:tcPr>
          <w:p w:rsidR="00B75471" w:rsidRPr="00517871" w:rsidRDefault="00517871" w:rsidP="007C2001">
            <w:pPr>
              <w:snapToGrid w:val="0"/>
              <w:spacing w:line="300" w:lineRule="auto"/>
              <w:rPr>
                <w:rFonts w:eastAsia="標楷體"/>
                <w:color w:val="000000"/>
                <w:sz w:val="28"/>
                <w:szCs w:val="28"/>
              </w:rPr>
            </w:pPr>
            <w:r w:rsidRPr="00517871">
              <w:rPr>
                <w:rFonts w:eastAsia="標楷體" w:hint="eastAsia"/>
                <w:color w:val="000000"/>
                <w:sz w:val="28"/>
                <w:szCs w:val="28"/>
              </w:rPr>
              <w:t>左營區、鼓山區、楠梓區、三民區、苓雅區、新興區、前金區、鹽埕區</w:t>
            </w:r>
            <w:r>
              <w:rPr>
                <w:rFonts w:eastAsia="標楷體" w:hint="eastAsia"/>
                <w:color w:val="000000"/>
                <w:sz w:val="28"/>
                <w:szCs w:val="28"/>
              </w:rPr>
              <w:t>、</w:t>
            </w:r>
            <w:r w:rsidRPr="00517871">
              <w:rPr>
                <w:rFonts w:eastAsia="標楷體" w:hint="eastAsia"/>
                <w:color w:val="000000"/>
                <w:sz w:val="28"/>
                <w:szCs w:val="28"/>
              </w:rPr>
              <w:t>前鎮區、旗津區、小港區</w:t>
            </w:r>
            <w:r w:rsidRPr="00E76FE4">
              <w:rPr>
                <w:rFonts w:eastAsia="標楷體" w:hint="eastAsia"/>
                <w:color w:val="000000"/>
                <w:sz w:val="28"/>
                <w:szCs w:val="28"/>
              </w:rPr>
              <w:t>、仁武區</w:t>
            </w:r>
          </w:p>
        </w:tc>
      </w:tr>
    </w:tbl>
    <w:p w:rsidR="00B75471" w:rsidRPr="00B75471" w:rsidRDefault="00B75471" w:rsidP="00902073">
      <w:pPr>
        <w:snapToGrid w:val="0"/>
        <w:spacing w:line="300" w:lineRule="auto"/>
        <w:rPr>
          <w:rFonts w:eastAsia="標楷體" w:hint="eastAsia"/>
          <w:color w:val="000000" w:themeColor="text1"/>
          <w:sz w:val="28"/>
          <w:szCs w:val="28"/>
        </w:rPr>
      </w:pPr>
    </w:p>
    <w:tbl>
      <w:tblPr>
        <w:tblpPr w:leftFromText="180" w:rightFromText="180" w:vertAnchor="text" w:horzAnchor="page" w:tblpX="2329" w:tblpY="625"/>
        <w:tblW w:w="850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2410"/>
        <w:gridCol w:w="3118"/>
        <w:gridCol w:w="2977"/>
      </w:tblGrid>
      <w:tr w:rsidR="00902073" w:rsidRPr="00556602" w:rsidTr="00902073">
        <w:trPr>
          <w:tblHeader/>
        </w:trPr>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時間</w:t>
            </w:r>
          </w:p>
        </w:tc>
        <w:tc>
          <w:tcPr>
            <w:tcW w:w="3118"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課程內容</w:t>
            </w:r>
          </w:p>
        </w:tc>
        <w:tc>
          <w:tcPr>
            <w:tcW w:w="2977"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講師</w:t>
            </w:r>
          </w:p>
        </w:tc>
      </w:tr>
      <w:tr w:rsidR="00902073" w:rsidRPr="00556602" w:rsidTr="00902073">
        <w:trPr>
          <w:trHeight w:val="289"/>
        </w:trPr>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13</w:t>
            </w:r>
            <w:r w:rsidRPr="00556602">
              <w:rPr>
                <w:rFonts w:eastAsia="標楷體" w:hint="eastAsia"/>
                <w:color w:val="000000" w:themeColor="text1"/>
                <w:sz w:val="28"/>
                <w:szCs w:val="28"/>
              </w:rPr>
              <w:t>：</w:t>
            </w:r>
            <w:r w:rsidRPr="00556602">
              <w:rPr>
                <w:rFonts w:eastAsia="標楷體" w:hint="eastAsia"/>
                <w:color w:val="000000" w:themeColor="text1"/>
                <w:sz w:val="28"/>
                <w:szCs w:val="28"/>
              </w:rPr>
              <w:t>30~13</w:t>
            </w:r>
            <w:r w:rsidRPr="00556602">
              <w:rPr>
                <w:rFonts w:eastAsia="標楷體" w:hint="eastAsia"/>
                <w:color w:val="000000" w:themeColor="text1"/>
                <w:sz w:val="28"/>
                <w:szCs w:val="28"/>
              </w:rPr>
              <w:t>：</w:t>
            </w:r>
            <w:r w:rsidRPr="00556602">
              <w:rPr>
                <w:rFonts w:eastAsia="標楷體" w:hint="eastAsia"/>
                <w:color w:val="000000" w:themeColor="text1"/>
                <w:sz w:val="28"/>
                <w:szCs w:val="28"/>
              </w:rPr>
              <w:t>55</w:t>
            </w:r>
          </w:p>
        </w:tc>
        <w:tc>
          <w:tcPr>
            <w:tcW w:w="6095" w:type="dxa"/>
            <w:gridSpan w:val="2"/>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報到</w:t>
            </w:r>
          </w:p>
        </w:tc>
      </w:tr>
      <w:tr w:rsidR="00902073" w:rsidRPr="00556602" w:rsidTr="00902073">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13</w:t>
            </w:r>
            <w:r w:rsidRPr="00556602">
              <w:rPr>
                <w:rFonts w:eastAsia="標楷體" w:hint="eastAsia"/>
                <w:color w:val="000000" w:themeColor="text1"/>
                <w:sz w:val="28"/>
                <w:szCs w:val="28"/>
              </w:rPr>
              <w:t>：</w:t>
            </w:r>
            <w:r w:rsidRPr="00556602">
              <w:rPr>
                <w:rFonts w:eastAsia="標楷體" w:hint="eastAsia"/>
                <w:color w:val="000000" w:themeColor="text1"/>
                <w:sz w:val="28"/>
                <w:szCs w:val="28"/>
              </w:rPr>
              <w:t>55~14</w:t>
            </w:r>
            <w:r w:rsidRPr="00556602">
              <w:rPr>
                <w:rFonts w:eastAsia="標楷體" w:hint="eastAsia"/>
                <w:color w:val="000000" w:themeColor="text1"/>
                <w:sz w:val="28"/>
                <w:szCs w:val="28"/>
              </w:rPr>
              <w:t>：</w:t>
            </w:r>
            <w:r w:rsidRPr="00556602">
              <w:rPr>
                <w:rFonts w:eastAsia="標楷體" w:hint="eastAsia"/>
                <w:color w:val="000000" w:themeColor="text1"/>
                <w:sz w:val="28"/>
                <w:szCs w:val="28"/>
              </w:rPr>
              <w:t>00</w:t>
            </w:r>
          </w:p>
        </w:tc>
        <w:tc>
          <w:tcPr>
            <w:tcW w:w="3118"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辦理單位說明</w:t>
            </w:r>
          </w:p>
        </w:tc>
        <w:tc>
          <w:tcPr>
            <w:tcW w:w="2977"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縣、市政府</w:t>
            </w:r>
          </w:p>
        </w:tc>
      </w:tr>
      <w:tr w:rsidR="00902073" w:rsidRPr="00556602" w:rsidTr="00902073">
        <w:trPr>
          <w:trHeight w:val="468"/>
        </w:trPr>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14</w:t>
            </w:r>
            <w:r w:rsidRPr="00556602">
              <w:rPr>
                <w:rFonts w:eastAsia="標楷體" w:hint="eastAsia"/>
                <w:color w:val="000000" w:themeColor="text1"/>
                <w:sz w:val="28"/>
                <w:szCs w:val="28"/>
              </w:rPr>
              <w:t>：</w:t>
            </w:r>
            <w:r w:rsidRPr="00556602">
              <w:rPr>
                <w:rFonts w:eastAsia="標楷體" w:hint="eastAsia"/>
                <w:color w:val="000000" w:themeColor="text1"/>
                <w:sz w:val="28"/>
                <w:szCs w:val="28"/>
              </w:rPr>
              <w:t>00~15</w:t>
            </w:r>
            <w:r w:rsidRPr="00556602">
              <w:rPr>
                <w:rFonts w:eastAsia="標楷體" w:hint="eastAsia"/>
                <w:color w:val="000000" w:themeColor="text1"/>
                <w:sz w:val="28"/>
                <w:szCs w:val="28"/>
              </w:rPr>
              <w:t>：</w:t>
            </w:r>
            <w:r w:rsidRPr="00556602">
              <w:rPr>
                <w:rFonts w:eastAsia="標楷體" w:hint="eastAsia"/>
                <w:color w:val="000000" w:themeColor="text1"/>
                <w:sz w:val="28"/>
                <w:szCs w:val="28"/>
              </w:rPr>
              <w:t>00</w:t>
            </w:r>
          </w:p>
        </w:tc>
        <w:tc>
          <w:tcPr>
            <w:tcW w:w="3118"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勞工保險法令說明</w:t>
            </w:r>
          </w:p>
        </w:tc>
        <w:tc>
          <w:tcPr>
            <w:tcW w:w="2977"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勞動部派員</w:t>
            </w:r>
          </w:p>
        </w:tc>
      </w:tr>
      <w:tr w:rsidR="00902073" w:rsidRPr="00556602" w:rsidTr="00902073">
        <w:trPr>
          <w:trHeight w:val="365"/>
        </w:trPr>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15</w:t>
            </w:r>
            <w:r w:rsidRPr="00556602">
              <w:rPr>
                <w:rFonts w:eastAsia="標楷體" w:hint="eastAsia"/>
                <w:color w:val="000000" w:themeColor="text1"/>
                <w:sz w:val="28"/>
                <w:szCs w:val="28"/>
              </w:rPr>
              <w:t>：</w:t>
            </w:r>
            <w:r w:rsidRPr="00556602">
              <w:rPr>
                <w:rFonts w:eastAsia="標楷體" w:hint="eastAsia"/>
                <w:color w:val="000000" w:themeColor="text1"/>
                <w:sz w:val="28"/>
                <w:szCs w:val="28"/>
              </w:rPr>
              <w:t>00~15</w:t>
            </w:r>
            <w:r w:rsidRPr="00556602">
              <w:rPr>
                <w:rFonts w:eastAsia="標楷體" w:hint="eastAsia"/>
                <w:color w:val="000000" w:themeColor="text1"/>
                <w:sz w:val="28"/>
                <w:szCs w:val="28"/>
              </w:rPr>
              <w:t>：</w:t>
            </w:r>
            <w:r w:rsidRPr="00556602">
              <w:rPr>
                <w:rFonts w:eastAsia="標楷體" w:hint="eastAsia"/>
                <w:color w:val="000000" w:themeColor="text1"/>
                <w:sz w:val="28"/>
                <w:szCs w:val="28"/>
              </w:rPr>
              <w:t>10</w:t>
            </w:r>
          </w:p>
        </w:tc>
        <w:tc>
          <w:tcPr>
            <w:tcW w:w="6095" w:type="dxa"/>
            <w:gridSpan w:val="2"/>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休息</w:t>
            </w:r>
          </w:p>
        </w:tc>
      </w:tr>
      <w:tr w:rsidR="00902073" w:rsidRPr="00556602" w:rsidTr="00902073">
        <w:trPr>
          <w:trHeight w:val="519"/>
        </w:trPr>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15</w:t>
            </w:r>
            <w:r w:rsidRPr="00556602">
              <w:rPr>
                <w:rFonts w:eastAsia="標楷體" w:hint="eastAsia"/>
                <w:color w:val="000000" w:themeColor="text1"/>
                <w:sz w:val="28"/>
                <w:szCs w:val="28"/>
              </w:rPr>
              <w:t>：</w:t>
            </w:r>
            <w:r w:rsidRPr="00556602">
              <w:rPr>
                <w:rFonts w:eastAsia="標楷體" w:hint="eastAsia"/>
                <w:color w:val="000000" w:themeColor="text1"/>
                <w:sz w:val="28"/>
                <w:szCs w:val="28"/>
              </w:rPr>
              <w:t>10~16</w:t>
            </w:r>
            <w:r w:rsidRPr="00556602">
              <w:rPr>
                <w:rFonts w:eastAsia="標楷體" w:hint="eastAsia"/>
                <w:color w:val="000000" w:themeColor="text1"/>
                <w:sz w:val="28"/>
                <w:szCs w:val="28"/>
              </w:rPr>
              <w:t>：</w:t>
            </w:r>
            <w:r w:rsidRPr="00556602">
              <w:rPr>
                <w:rFonts w:eastAsia="標楷體" w:hint="eastAsia"/>
                <w:color w:val="000000" w:themeColor="text1"/>
                <w:sz w:val="28"/>
                <w:szCs w:val="28"/>
              </w:rPr>
              <w:t>10</w:t>
            </w:r>
          </w:p>
        </w:tc>
        <w:tc>
          <w:tcPr>
            <w:tcW w:w="3118"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職業災害保險說明</w:t>
            </w:r>
          </w:p>
        </w:tc>
        <w:tc>
          <w:tcPr>
            <w:tcW w:w="2977"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勞動部派員</w:t>
            </w:r>
          </w:p>
        </w:tc>
      </w:tr>
      <w:tr w:rsidR="00902073" w:rsidRPr="00556602" w:rsidTr="00902073">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16</w:t>
            </w:r>
            <w:r w:rsidRPr="00556602">
              <w:rPr>
                <w:rFonts w:eastAsia="標楷體" w:hint="eastAsia"/>
                <w:color w:val="000000" w:themeColor="text1"/>
                <w:sz w:val="28"/>
                <w:szCs w:val="28"/>
              </w:rPr>
              <w:t>：</w:t>
            </w:r>
            <w:r w:rsidRPr="00556602">
              <w:rPr>
                <w:rFonts w:eastAsia="標楷體" w:hint="eastAsia"/>
                <w:color w:val="000000" w:themeColor="text1"/>
                <w:sz w:val="28"/>
                <w:szCs w:val="28"/>
              </w:rPr>
              <w:t>10~16</w:t>
            </w:r>
            <w:r w:rsidRPr="00556602">
              <w:rPr>
                <w:rFonts w:eastAsia="標楷體" w:hint="eastAsia"/>
                <w:color w:val="000000" w:themeColor="text1"/>
                <w:sz w:val="28"/>
                <w:szCs w:val="28"/>
              </w:rPr>
              <w:t>：</w:t>
            </w:r>
            <w:r w:rsidRPr="00556602">
              <w:rPr>
                <w:rFonts w:eastAsia="標楷體" w:hint="eastAsia"/>
                <w:color w:val="000000" w:themeColor="text1"/>
                <w:sz w:val="28"/>
                <w:szCs w:val="28"/>
              </w:rPr>
              <w:t>20</w:t>
            </w:r>
          </w:p>
        </w:tc>
        <w:tc>
          <w:tcPr>
            <w:tcW w:w="6095" w:type="dxa"/>
            <w:gridSpan w:val="2"/>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休息</w:t>
            </w:r>
          </w:p>
        </w:tc>
      </w:tr>
      <w:tr w:rsidR="00902073" w:rsidRPr="00556602" w:rsidTr="00902073">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16</w:t>
            </w:r>
            <w:r w:rsidRPr="00556602">
              <w:rPr>
                <w:rFonts w:eastAsia="標楷體" w:hint="eastAsia"/>
                <w:color w:val="000000" w:themeColor="text1"/>
                <w:sz w:val="28"/>
                <w:szCs w:val="28"/>
              </w:rPr>
              <w:t>：</w:t>
            </w:r>
            <w:r w:rsidRPr="00556602">
              <w:rPr>
                <w:rFonts w:eastAsia="標楷體" w:hint="eastAsia"/>
                <w:color w:val="000000" w:themeColor="text1"/>
                <w:sz w:val="28"/>
                <w:szCs w:val="28"/>
              </w:rPr>
              <w:t>20~17</w:t>
            </w:r>
            <w:r w:rsidRPr="00556602">
              <w:rPr>
                <w:rFonts w:eastAsia="標楷體" w:hint="eastAsia"/>
                <w:color w:val="000000" w:themeColor="text1"/>
                <w:sz w:val="28"/>
                <w:szCs w:val="28"/>
              </w:rPr>
              <w:t>：</w:t>
            </w:r>
            <w:r w:rsidRPr="00556602">
              <w:rPr>
                <w:rFonts w:eastAsia="標楷體" w:hint="eastAsia"/>
                <w:color w:val="000000" w:themeColor="text1"/>
                <w:sz w:val="28"/>
                <w:szCs w:val="28"/>
              </w:rPr>
              <w:t>20</w:t>
            </w:r>
          </w:p>
        </w:tc>
        <w:tc>
          <w:tcPr>
            <w:tcW w:w="3118"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就業保險法令說明</w:t>
            </w:r>
          </w:p>
        </w:tc>
        <w:tc>
          <w:tcPr>
            <w:tcW w:w="2977"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勞動部派員</w:t>
            </w:r>
          </w:p>
        </w:tc>
      </w:tr>
      <w:tr w:rsidR="00902073" w:rsidRPr="00556602" w:rsidTr="00902073">
        <w:tc>
          <w:tcPr>
            <w:tcW w:w="2410"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17</w:t>
            </w:r>
            <w:r w:rsidRPr="00556602">
              <w:rPr>
                <w:rFonts w:eastAsia="標楷體" w:hint="eastAsia"/>
                <w:color w:val="000000" w:themeColor="text1"/>
                <w:sz w:val="28"/>
                <w:szCs w:val="28"/>
              </w:rPr>
              <w:t>：</w:t>
            </w:r>
            <w:r w:rsidRPr="00556602">
              <w:rPr>
                <w:rFonts w:eastAsia="標楷體" w:hint="eastAsia"/>
                <w:color w:val="000000" w:themeColor="text1"/>
                <w:sz w:val="28"/>
                <w:szCs w:val="28"/>
              </w:rPr>
              <w:t>20~18</w:t>
            </w:r>
            <w:r w:rsidRPr="00556602">
              <w:rPr>
                <w:rFonts w:eastAsia="標楷體" w:hint="eastAsia"/>
                <w:color w:val="000000" w:themeColor="text1"/>
                <w:sz w:val="28"/>
                <w:szCs w:val="28"/>
              </w:rPr>
              <w:t>：</w:t>
            </w:r>
            <w:r w:rsidRPr="00556602">
              <w:rPr>
                <w:rFonts w:eastAsia="標楷體" w:hint="eastAsia"/>
                <w:color w:val="000000" w:themeColor="text1"/>
                <w:sz w:val="28"/>
                <w:szCs w:val="28"/>
              </w:rPr>
              <w:t>00</w:t>
            </w:r>
          </w:p>
        </w:tc>
        <w:tc>
          <w:tcPr>
            <w:tcW w:w="3118" w:type="dxa"/>
            <w:vAlign w:val="center"/>
          </w:tcPr>
          <w:p w:rsidR="00902073" w:rsidRPr="00556602" w:rsidRDefault="00902073" w:rsidP="00902073">
            <w:pPr>
              <w:snapToGrid w:val="0"/>
              <w:spacing w:line="300" w:lineRule="auto"/>
              <w:jc w:val="center"/>
              <w:rPr>
                <w:rFonts w:eastAsia="標楷體"/>
                <w:color w:val="000000" w:themeColor="text1"/>
                <w:sz w:val="28"/>
                <w:szCs w:val="28"/>
              </w:rPr>
            </w:pPr>
            <w:r w:rsidRPr="00556602">
              <w:rPr>
                <w:rFonts w:eastAsia="標楷體" w:hint="eastAsia"/>
                <w:color w:val="000000" w:themeColor="text1"/>
                <w:sz w:val="28"/>
                <w:szCs w:val="28"/>
              </w:rPr>
              <w:t>綜合座談</w:t>
            </w:r>
          </w:p>
        </w:tc>
        <w:tc>
          <w:tcPr>
            <w:tcW w:w="2977" w:type="dxa"/>
            <w:vAlign w:val="center"/>
          </w:tcPr>
          <w:p w:rsidR="00902073" w:rsidRPr="00556602" w:rsidRDefault="00902073" w:rsidP="00902073">
            <w:pPr>
              <w:snapToGrid w:val="0"/>
              <w:spacing w:line="300" w:lineRule="auto"/>
              <w:jc w:val="center"/>
              <w:rPr>
                <w:rFonts w:eastAsia="標楷體"/>
                <w:color w:val="000000" w:themeColor="text1"/>
                <w:sz w:val="22"/>
                <w:szCs w:val="22"/>
              </w:rPr>
            </w:pPr>
            <w:r w:rsidRPr="00556602">
              <w:rPr>
                <w:rFonts w:eastAsia="標楷體" w:hint="eastAsia"/>
                <w:color w:val="000000" w:themeColor="text1"/>
                <w:sz w:val="22"/>
                <w:szCs w:val="22"/>
              </w:rPr>
              <w:t>縣、市政府勞工主管、勞動部、勞工保險局</w:t>
            </w:r>
          </w:p>
        </w:tc>
      </w:tr>
    </w:tbl>
    <w:p w:rsidR="009F508E" w:rsidRDefault="00902073" w:rsidP="00052674">
      <w:pPr>
        <w:pStyle w:val="af1"/>
        <w:numPr>
          <w:ilvl w:val="0"/>
          <w:numId w:val="1"/>
        </w:numPr>
        <w:spacing w:line="480" w:lineRule="auto"/>
        <w:ind w:leftChars="0"/>
        <w:jc w:val="both"/>
        <w:rPr>
          <w:rFonts w:eastAsia="標楷體"/>
          <w:b/>
          <w:color w:val="000000" w:themeColor="text1"/>
          <w:sz w:val="28"/>
          <w:szCs w:val="28"/>
        </w:rPr>
      </w:pPr>
      <w:r>
        <w:rPr>
          <w:rFonts w:eastAsia="標楷體" w:hint="eastAsia"/>
          <w:b/>
          <w:color w:val="000000" w:themeColor="text1"/>
          <w:sz w:val="28"/>
          <w:szCs w:val="28"/>
        </w:rPr>
        <w:t>活動課程配當表</w:t>
      </w:r>
      <w:r w:rsidR="00204271" w:rsidRPr="009B3ED7">
        <w:rPr>
          <w:rFonts w:eastAsia="標楷體" w:hint="eastAsia"/>
          <w:b/>
          <w:color w:val="000000" w:themeColor="text1"/>
          <w:sz w:val="28"/>
          <w:szCs w:val="28"/>
        </w:rPr>
        <w:t>：</w:t>
      </w:r>
    </w:p>
    <w:p w:rsidR="00902073" w:rsidRDefault="00033F09" w:rsidP="003F3B96">
      <w:pPr>
        <w:numPr>
          <w:ilvl w:val="0"/>
          <w:numId w:val="1"/>
        </w:numPr>
        <w:snapToGrid w:val="0"/>
        <w:spacing w:beforeLines="50" w:before="180" w:line="300" w:lineRule="auto"/>
        <w:jc w:val="both"/>
        <w:rPr>
          <w:rFonts w:eastAsia="標楷體"/>
          <w:color w:val="000000" w:themeColor="text1"/>
          <w:sz w:val="28"/>
          <w:szCs w:val="28"/>
        </w:rPr>
      </w:pPr>
      <w:r w:rsidRPr="00556602">
        <w:rPr>
          <w:rFonts w:eastAsia="標楷體" w:hint="eastAsia"/>
          <w:b/>
          <w:color w:val="000000" w:themeColor="text1"/>
          <w:sz w:val="28"/>
          <w:szCs w:val="28"/>
        </w:rPr>
        <w:t>預期效益</w:t>
      </w:r>
      <w:r w:rsidR="0005538E" w:rsidRPr="00556602">
        <w:rPr>
          <w:rFonts w:eastAsia="標楷體" w:hint="eastAsia"/>
          <w:color w:val="000000" w:themeColor="text1"/>
          <w:sz w:val="28"/>
          <w:szCs w:val="28"/>
        </w:rPr>
        <w:t>：</w:t>
      </w:r>
    </w:p>
    <w:p w:rsidR="00902073" w:rsidRPr="00902073" w:rsidRDefault="00902073" w:rsidP="00902073">
      <w:pPr>
        <w:pStyle w:val="af1"/>
        <w:snapToGrid w:val="0"/>
        <w:spacing w:beforeLines="50" w:before="180" w:line="300" w:lineRule="auto"/>
        <w:ind w:leftChars="0" w:left="567"/>
        <w:jc w:val="both"/>
        <w:rPr>
          <w:rFonts w:eastAsia="標楷體"/>
          <w:color w:val="000000"/>
          <w:sz w:val="28"/>
          <w:szCs w:val="28"/>
        </w:rPr>
      </w:pPr>
      <w:r w:rsidRPr="00902073">
        <w:rPr>
          <w:rFonts w:eastAsia="標楷體" w:hint="eastAsia"/>
          <w:color w:val="000000"/>
          <w:sz w:val="28"/>
          <w:szCs w:val="28"/>
        </w:rPr>
        <w:t>使勞工、雇主、事業單位及地方政府負責勞工業務部門人員對該制度及勞保年金改革方案有更深入之瞭解，並提供相關權益諮詢管道，以維護勞工權益，並順利推動修法。</w:t>
      </w:r>
    </w:p>
    <w:p w:rsidR="00531CE0" w:rsidRPr="00902073" w:rsidRDefault="00902073" w:rsidP="00902073">
      <w:pPr>
        <w:pStyle w:val="af1"/>
        <w:numPr>
          <w:ilvl w:val="0"/>
          <w:numId w:val="1"/>
        </w:numPr>
        <w:snapToGrid w:val="0"/>
        <w:spacing w:beforeLines="50" w:before="180" w:line="300" w:lineRule="auto"/>
        <w:ind w:leftChars="0"/>
        <w:jc w:val="both"/>
        <w:rPr>
          <w:rFonts w:eastAsia="標楷體"/>
          <w:color w:val="000000" w:themeColor="text1"/>
          <w:sz w:val="28"/>
          <w:szCs w:val="28"/>
        </w:rPr>
      </w:pPr>
      <w:r w:rsidRPr="00902073">
        <w:rPr>
          <w:rFonts w:eastAsia="標楷體" w:hint="eastAsia"/>
          <w:color w:val="000000" w:themeColor="text1"/>
          <w:sz w:val="28"/>
          <w:szCs w:val="28"/>
        </w:rPr>
        <w:t>報名方式及其他注意事項</w:t>
      </w:r>
      <w:r w:rsidRPr="00902073">
        <w:rPr>
          <w:rFonts w:eastAsia="標楷體" w:hint="eastAsia"/>
          <w:color w:val="000000" w:themeColor="text1"/>
          <w:sz w:val="28"/>
          <w:szCs w:val="28"/>
        </w:rPr>
        <w:t>:</w:t>
      </w:r>
    </w:p>
    <w:p w:rsidR="00902073" w:rsidRDefault="00902073" w:rsidP="00902073">
      <w:pPr>
        <w:pStyle w:val="af1"/>
        <w:numPr>
          <w:ilvl w:val="3"/>
          <w:numId w:val="1"/>
        </w:numPr>
        <w:tabs>
          <w:tab w:val="clear" w:pos="1920"/>
          <w:tab w:val="num" w:pos="851"/>
        </w:tabs>
        <w:snapToGrid w:val="0"/>
        <w:spacing w:line="400" w:lineRule="atLeast"/>
        <w:ind w:leftChars="0" w:left="851" w:hanging="425"/>
        <w:jc w:val="both"/>
        <w:rPr>
          <w:rFonts w:eastAsia="標楷體"/>
          <w:color w:val="000000"/>
          <w:sz w:val="28"/>
          <w:szCs w:val="28"/>
        </w:rPr>
      </w:pPr>
      <w:r w:rsidRPr="00902073">
        <w:rPr>
          <w:rFonts w:eastAsia="標楷體" w:hint="eastAsia"/>
          <w:color w:val="000000"/>
          <w:sz w:val="28"/>
          <w:szCs w:val="28"/>
        </w:rPr>
        <w:t>本次說明會採線上報名</w:t>
      </w:r>
      <w:r w:rsidR="005B7893" w:rsidRPr="005B7893">
        <w:rPr>
          <w:rFonts w:ascii="Helvetica" w:hAnsi="Helvetica"/>
          <w:color w:val="444444"/>
          <w:szCs w:val="20"/>
        </w:rPr>
        <w:t>https://goo.gl/MzzL7x</w:t>
      </w:r>
      <w:r w:rsidRPr="00902073">
        <w:rPr>
          <w:rFonts w:eastAsia="標楷體"/>
          <w:color w:val="000000"/>
          <w:sz w:val="28"/>
          <w:szCs w:val="28"/>
        </w:rPr>
        <w:t xml:space="preserve"> </w:t>
      </w:r>
      <w:r w:rsidRPr="00902073">
        <w:rPr>
          <w:rFonts w:ascii="標楷體" w:eastAsia="標楷體" w:hAnsi="標楷體" w:hint="eastAsia"/>
          <w:color w:val="000000"/>
          <w:sz w:val="28"/>
          <w:szCs w:val="28"/>
        </w:rPr>
        <w:t>，</w:t>
      </w:r>
      <w:r w:rsidRPr="00902073">
        <w:rPr>
          <w:rFonts w:eastAsia="標楷體" w:hint="eastAsia"/>
          <w:color w:val="000000"/>
          <w:sz w:val="28"/>
          <w:szCs w:val="28"/>
        </w:rPr>
        <w:t>報名至</w:t>
      </w:r>
      <w:r w:rsidRPr="00902073">
        <w:rPr>
          <w:rFonts w:eastAsia="標楷體" w:hint="eastAsia"/>
          <w:color w:val="000000"/>
          <w:sz w:val="28"/>
          <w:szCs w:val="28"/>
        </w:rPr>
        <w:t>10</w:t>
      </w:r>
      <w:r>
        <w:rPr>
          <w:rFonts w:eastAsia="標楷體" w:hint="eastAsia"/>
          <w:color w:val="000000"/>
          <w:sz w:val="28"/>
          <w:szCs w:val="28"/>
        </w:rPr>
        <w:t>7</w:t>
      </w:r>
      <w:r w:rsidRPr="00902073">
        <w:rPr>
          <w:rFonts w:eastAsia="標楷體" w:hint="eastAsia"/>
          <w:color w:val="000000"/>
          <w:sz w:val="28"/>
          <w:szCs w:val="28"/>
        </w:rPr>
        <w:t>年</w:t>
      </w:r>
      <w:r>
        <w:rPr>
          <w:rFonts w:eastAsia="標楷體" w:hint="eastAsia"/>
          <w:color w:val="000000"/>
          <w:sz w:val="28"/>
          <w:szCs w:val="28"/>
        </w:rPr>
        <w:t>7</w:t>
      </w:r>
      <w:r w:rsidRPr="00902073">
        <w:rPr>
          <w:rFonts w:eastAsia="標楷體" w:hint="eastAsia"/>
          <w:color w:val="000000"/>
          <w:sz w:val="28"/>
          <w:szCs w:val="28"/>
        </w:rPr>
        <w:t>月</w:t>
      </w:r>
      <w:r>
        <w:rPr>
          <w:rFonts w:eastAsia="標楷體" w:hint="eastAsia"/>
          <w:color w:val="000000"/>
          <w:sz w:val="28"/>
          <w:szCs w:val="28"/>
        </w:rPr>
        <w:t>1</w:t>
      </w:r>
      <w:r w:rsidRPr="00902073">
        <w:rPr>
          <w:rFonts w:eastAsia="標楷體" w:hint="eastAsia"/>
          <w:color w:val="000000"/>
          <w:sz w:val="28"/>
          <w:szCs w:val="28"/>
        </w:rPr>
        <w:t>日</w:t>
      </w:r>
      <w:r w:rsidRPr="00902073">
        <w:rPr>
          <w:rFonts w:eastAsia="標楷體" w:hint="eastAsia"/>
          <w:color w:val="000000"/>
          <w:sz w:val="28"/>
          <w:szCs w:val="28"/>
        </w:rPr>
        <w:t>(</w:t>
      </w:r>
      <w:r>
        <w:rPr>
          <w:rFonts w:eastAsia="標楷體" w:hint="eastAsia"/>
          <w:color w:val="000000"/>
          <w:sz w:val="28"/>
          <w:szCs w:val="28"/>
        </w:rPr>
        <w:t>日</w:t>
      </w:r>
      <w:r w:rsidRPr="00902073">
        <w:rPr>
          <w:rFonts w:eastAsia="標楷體" w:hint="eastAsia"/>
          <w:color w:val="000000"/>
          <w:sz w:val="28"/>
          <w:szCs w:val="28"/>
        </w:rPr>
        <w:t>)</w:t>
      </w:r>
      <w:r w:rsidRPr="00902073">
        <w:rPr>
          <w:rFonts w:eastAsia="標楷體" w:hint="eastAsia"/>
          <w:color w:val="000000"/>
          <w:sz w:val="28"/>
          <w:szCs w:val="28"/>
        </w:rPr>
        <w:t>止</w:t>
      </w:r>
      <w:r w:rsidRPr="00902073">
        <w:rPr>
          <w:rFonts w:ascii="標楷體" w:eastAsia="標楷體" w:hAnsi="標楷體" w:hint="eastAsia"/>
          <w:color w:val="000000"/>
          <w:sz w:val="28"/>
          <w:szCs w:val="28"/>
        </w:rPr>
        <w:t>，但倘報名人數額滿，報名時間即提前結束。另</w:t>
      </w:r>
      <w:r w:rsidRPr="00902073">
        <w:rPr>
          <w:rFonts w:eastAsia="標楷體" w:hint="eastAsia"/>
          <w:color w:val="000000"/>
          <w:sz w:val="28"/>
          <w:szCs w:val="28"/>
        </w:rPr>
        <w:t>因說明會名額有限，每單位以報名</w:t>
      </w:r>
      <w:r w:rsidRPr="00902073">
        <w:rPr>
          <w:rFonts w:eastAsia="標楷體" w:hint="eastAsia"/>
          <w:color w:val="000000"/>
          <w:sz w:val="28"/>
          <w:szCs w:val="28"/>
        </w:rPr>
        <w:t>1</w:t>
      </w:r>
      <w:r w:rsidRPr="00902073">
        <w:rPr>
          <w:rFonts w:eastAsia="標楷體" w:hint="eastAsia"/>
          <w:color w:val="000000"/>
          <w:sz w:val="28"/>
          <w:szCs w:val="28"/>
        </w:rPr>
        <w:t>人為限。</w:t>
      </w:r>
    </w:p>
    <w:p w:rsidR="00902073" w:rsidRDefault="00902073" w:rsidP="00902073">
      <w:pPr>
        <w:pStyle w:val="af1"/>
        <w:numPr>
          <w:ilvl w:val="3"/>
          <w:numId w:val="1"/>
        </w:numPr>
        <w:tabs>
          <w:tab w:val="clear" w:pos="1920"/>
          <w:tab w:val="num" w:pos="851"/>
        </w:tabs>
        <w:snapToGrid w:val="0"/>
        <w:spacing w:line="400" w:lineRule="atLeast"/>
        <w:ind w:leftChars="0" w:left="851" w:hanging="425"/>
        <w:jc w:val="both"/>
        <w:rPr>
          <w:rFonts w:eastAsia="標楷體"/>
          <w:color w:val="000000"/>
          <w:sz w:val="28"/>
          <w:szCs w:val="28"/>
        </w:rPr>
      </w:pPr>
      <w:r w:rsidRPr="00902073">
        <w:rPr>
          <w:rFonts w:eastAsia="標楷體" w:hint="eastAsia"/>
          <w:color w:val="000000"/>
          <w:sz w:val="28"/>
          <w:szCs w:val="28"/>
        </w:rPr>
        <w:t>本計畫執行時間恰逢梅雨季節，若遇颱風或豪大雨，依據人事行政總處公佈停班課訊息，本市若停止上班，說明會亦取消</w:t>
      </w:r>
      <w:r>
        <w:rPr>
          <w:rFonts w:eastAsia="標楷體" w:hint="eastAsia"/>
          <w:color w:val="000000"/>
          <w:sz w:val="28"/>
          <w:szCs w:val="28"/>
        </w:rPr>
        <w:t>。</w:t>
      </w:r>
    </w:p>
    <w:p w:rsidR="00902073" w:rsidRDefault="00902073" w:rsidP="00902073">
      <w:pPr>
        <w:pStyle w:val="af1"/>
        <w:numPr>
          <w:ilvl w:val="3"/>
          <w:numId w:val="1"/>
        </w:numPr>
        <w:tabs>
          <w:tab w:val="clear" w:pos="1920"/>
          <w:tab w:val="num" w:pos="851"/>
        </w:tabs>
        <w:snapToGrid w:val="0"/>
        <w:spacing w:line="400" w:lineRule="atLeast"/>
        <w:ind w:leftChars="0" w:left="851" w:hanging="425"/>
        <w:jc w:val="both"/>
        <w:rPr>
          <w:rFonts w:eastAsia="標楷體"/>
          <w:color w:val="000000"/>
          <w:sz w:val="28"/>
          <w:szCs w:val="28"/>
        </w:rPr>
      </w:pPr>
      <w:r w:rsidRPr="00902073">
        <w:rPr>
          <w:rFonts w:eastAsia="標楷體" w:hint="eastAsia"/>
          <w:color w:val="000000"/>
          <w:sz w:val="28"/>
          <w:szCs w:val="28"/>
        </w:rPr>
        <w:t>本局不提供停車相關優惠，請與會者善用大眾運輸</w:t>
      </w:r>
      <w:bookmarkStart w:id="0" w:name="_GoBack"/>
      <w:bookmarkEnd w:id="0"/>
      <w:r w:rsidRPr="00902073">
        <w:rPr>
          <w:rFonts w:eastAsia="標楷體" w:hint="eastAsia"/>
          <w:color w:val="000000"/>
          <w:sz w:val="28"/>
          <w:szCs w:val="28"/>
        </w:rPr>
        <w:t>工具前往</w:t>
      </w:r>
      <w:r>
        <w:rPr>
          <w:rFonts w:eastAsia="標楷體" w:hint="eastAsia"/>
          <w:color w:val="000000"/>
          <w:sz w:val="28"/>
          <w:szCs w:val="28"/>
        </w:rPr>
        <w:t>。</w:t>
      </w:r>
    </w:p>
    <w:p w:rsidR="00902073" w:rsidRDefault="00902073" w:rsidP="00902073">
      <w:pPr>
        <w:pStyle w:val="af1"/>
        <w:numPr>
          <w:ilvl w:val="3"/>
          <w:numId w:val="1"/>
        </w:numPr>
        <w:tabs>
          <w:tab w:val="clear" w:pos="1920"/>
          <w:tab w:val="num" w:pos="851"/>
        </w:tabs>
        <w:snapToGrid w:val="0"/>
        <w:spacing w:line="400" w:lineRule="atLeast"/>
        <w:ind w:leftChars="0" w:left="851" w:hanging="425"/>
        <w:jc w:val="both"/>
        <w:rPr>
          <w:rFonts w:eastAsia="標楷體"/>
          <w:color w:val="000000"/>
          <w:sz w:val="28"/>
          <w:szCs w:val="28"/>
        </w:rPr>
      </w:pPr>
      <w:r w:rsidRPr="00902073">
        <w:rPr>
          <w:rFonts w:eastAsia="標楷體" w:hint="eastAsia"/>
          <w:color w:val="000000"/>
          <w:sz w:val="28"/>
          <w:szCs w:val="28"/>
        </w:rPr>
        <w:t>爲響應環保，請自行攜帶環保杯。</w:t>
      </w:r>
    </w:p>
    <w:p w:rsidR="00902073" w:rsidRPr="00FA27D0" w:rsidRDefault="00902073" w:rsidP="00FA27D0">
      <w:pPr>
        <w:pStyle w:val="af1"/>
        <w:numPr>
          <w:ilvl w:val="3"/>
          <w:numId w:val="1"/>
        </w:numPr>
        <w:tabs>
          <w:tab w:val="clear" w:pos="1920"/>
          <w:tab w:val="num" w:pos="851"/>
        </w:tabs>
        <w:snapToGrid w:val="0"/>
        <w:spacing w:line="400" w:lineRule="atLeast"/>
        <w:ind w:leftChars="0" w:left="851" w:hanging="425"/>
        <w:jc w:val="both"/>
        <w:rPr>
          <w:rFonts w:eastAsia="標楷體" w:hint="eastAsia"/>
          <w:color w:val="000000"/>
          <w:sz w:val="28"/>
          <w:szCs w:val="28"/>
        </w:rPr>
      </w:pPr>
      <w:r w:rsidRPr="00902073">
        <w:rPr>
          <w:rFonts w:eastAsia="標楷體" w:hint="eastAsia"/>
          <w:color w:val="000000"/>
          <w:sz w:val="28"/>
          <w:szCs w:val="28"/>
        </w:rPr>
        <w:t>若有任何問題請洽高雄市政府勞工局</w:t>
      </w:r>
      <w:r>
        <w:rPr>
          <w:rFonts w:eastAsia="標楷體" w:hint="eastAsia"/>
          <w:color w:val="000000"/>
          <w:sz w:val="28"/>
          <w:szCs w:val="28"/>
        </w:rPr>
        <w:t>易紋瑄</w:t>
      </w:r>
      <w:r w:rsidRPr="00902073">
        <w:rPr>
          <w:rFonts w:eastAsia="標楷體" w:hint="eastAsia"/>
          <w:color w:val="000000"/>
          <w:sz w:val="28"/>
          <w:szCs w:val="28"/>
        </w:rPr>
        <w:t>小姐，電話：</w:t>
      </w:r>
      <w:r w:rsidRPr="00902073">
        <w:rPr>
          <w:rFonts w:eastAsia="標楷體" w:hint="eastAsia"/>
          <w:color w:val="000000"/>
          <w:sz w:val="28"/>
          <w:szCs w:val="28"/>
        </w:rPr>
        <w:t>8124613#52</w:t>
      </w:r>
      <w:r>
        <w:rPr>
          <w:rFonts w:eastAsia="標楷體" w:hint="eastAsia"/>
          <w:color w:val="000000"/>
          <w:sz w:val="28"/>
          <w:szCs w:val="28"/>
        </w:rPr>
        <w:t>2</w:t>
      </w:r>
      <w:r w:rsidRPr="00902073">
        <w:rPr>
          <w:rFonts w:eastAsia="標楷體" w:hint="eastAsia"/>
          <w:color w:val="000000"/>
          <w:sz w:val="28"/>
          <w:szCs w:val="28"/>
        </w:rPr>
        <w:t>。</w:t>
      </w:r>
    </w:p>
    <w:sectPr w:rsidR="00902073" w:rsidRPr="00FA27D0" w:rsidSect="00FA27D0">
      <w:pgSz w:w="11906" w:h="16838"/>
      <w:pgMar w:top="851" w:right="1797" w:bottom="851" w:left="1797"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7F23" w:rsidRDefault="00A77F23">
      <w:r>
        <w:separator/>
      </w:r>
    </w:p>
  </w:endnote>
  <w:endnote w:type="continuationSeparator" w:id="0">
    <w:p w:rsidR="00A77F23" w:rsidRDefault="00A77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7F23" w:rsidRDefault="00A77F23">
      <w:r>
        <w:separator/>
      </w:r>
    </w:p>
  </w:footnote>
  <w:footnote w:type="continuationSeparator" w:id="0">
    <w:p w:rsidR="00A77F23" w:rsidRDefault="00A77F2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B27B3"/>
    <w:multiLevelType w:val="hybridMultilevel"/>
    <w:tmpl w:val="4A809976"/>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15:restartNumberingAfterBreak="0">
    <w:nsid w:val="07975FB4"/>
    <w:multiLevelType w:val="hybridMultilevel"/>
    <w:tmpl w:val="8FB4637E"/>
    <w:lvl w:ilvl="0" w:tplc="E86AAD1E">
      <w:start w:val="1"/>
      <w:numFmt w:val="taiwaneseCountingThousand"/>
      <w:lvlText w:val="%1、"/>
      <w:lvlJc w:val="left"/>
      <w:pPr>
        <w:tabs>
          <w:tab w:val="num" w:pos="567"/>
        </w:tabs>
        <w:ind w:left="567" w:hanging="567"/>
      </w:pPr>
      <w:rPr>
        <w:rFonts w:hAnsi="標楷體" w:hint="default"/>
        <w:b/>
        <w:lang w:val="en-US"/>
      </w:rPr>
    </w:lvl>
    <w:lvl w:ilvl="1" w:tplc="1CDA1D86">
      <w:start w:val="1"/>
      <w:numFmt w:val="taiwaneseCountingThousand"/>
      <w:lvlText w:val="(%2)、"/>
      <w:lvlJc w:val="left"/>
      <w:pPr>
        <w:tabs>
          <w:tab w:val="num" w:pos="537"/>
        </w:tabs>
        <w:ind w:left="1274" w:hanging="794"/>
      </w:pPr>
      <w:rPr>
        <w:rFonts w:hint="eastAsia"/>
        <w:b w:val="0"/>
      </w:rPr>
    </w:lvl>
    <w:lvl w:ilvl="2" w:tplc="0409001B" w:tentative="1">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rPr>
        <w:rFonts w:hint="default"/>
      </w:rPr>
    </w:lvl>
    <w:lvl w:ilvl="4" w:tplc="469C5640">
      <w:start w:val="1"/>
      <w:numFmt w:val="decimal"/>
      <w:lvlText w:val="(%5)"/>
      <w:lvlJc w:val="left"/>
      <w:pPr>
        <w:tabs>
          <w:tab w:val="num" w:pos="2400"/>
        </w:tabs>
        <w:ind w:left="2400" w:hanging="480"/>
      </w:pPr>
      <w:rPr>
        <w:rFonts w:hint="eastAsia"/>
      </w:r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138F0458"/>
    <w:multiLevelType w:val="hybridMultilevel"/>
    <w:tmpl w:val="8DE2C204"/>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 w15:restartNumberingAfterBreak="0">
    <w:nsid w:val="1B6D491B"/>
    <w:multiLevelType w:val="hybridMultilevel"/>
    <w:tmpl w:val="DE5023BE"/>
    <w:lvl w:ilvl="0" w:tplc="34DE8070">
      <w:numFmt w:val="bullet"/>
      <w:lvlText w:val="※"/>
      <w:lvlJc w:val="left"/>
      <w:pPr>
        <w:tabs>
          <w:tab w:val="num" w:pos="360"/>
        </w:tabs>
        <w:ind w:left="360" w:hanging="360"/>
      </w:pPr>
      <w:rPr>
        <w:rFonts w:ascii="標楷體" w:eastAsia="標楷體" w:hAnsi="標楷體"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 w15:restartNumberingAfterBreak="0">
    <w:nsid w:val="339C35B9"/>
    <w:multiLevelType w:val="hybridMultilevel"/>
    <w:tmpl w:val="EE305C08"/>
    <w:lvl w:ilvl="0" w:tplc="9C3C4022">
      <w:start w:val="1"/>
      <w:numFmt w:val="decimal"/>
      <w:lvlText w:val="(%1)"/>
      <w:lvlJc w:val="left"/>
      <w:pPr>
        <w:ind w:left="842" w:hanging="360"/>
      </w:pPr>
      <w:rPr>
        <w:rFonts w:ascii="標楷體" w:hAnsi="標楷體"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5" w15:restartNumberingAfterBreak="0">
    <w:nsid w:val="3F380C5C"/>
    <w:multiLevelType w:val="hybridMultilevel"/>
    <w:tmpl w:val="D338B600"/>
    <w:lvl w:ilvl="0" w:tplc="23CEF01A">
      <w:start w:val="1"/>
      <w:numFmt w:val="taiwaneseCountingThousand"/>
      <w:lvlText w:val="(%1)"/>
      <w:lvlJc w:val="left"/>
      <w:pPr>
        <w:ind w:left="1047" w:hanging="480"/>
      </w:pPr>
      <w:rPr>
        <w:rFonts w:hint="default"/>
      </w:rPr>
    </w:lvl>
    <w:lvl w:ilvl="1" w:tplc="04090019" w:tentative="1">
      <w:start w:val="1"/>
      <w:numFmt w:val="ideographTraditional"/>
      <w:lvlText w:val="%2、"/>
      <w:lvlJc w:val="left"/>
      <w:pPr>
        <w:ind w:left="1527" w:hanging="480"/>
      </w:pPr>
    </w:lvl>
    <w:lvl w:ilvl="2" w:tplc="0409001B" w:tentative="1">
      <w:start w:val="1"/>
      <w:numFmt w:val="lowerRoman"/>
      <w:lvlText w:val="%3."/>
      <w:lvlJc w:val="right"/>
      <w:pPr>
        <w:ind w:left="2007" w:hanging="480"/>
      </w:pPr>
    </w:lvl>
    <w:lvl w:ilvl="3" w:tplc="0409000F" w:tentative="1">
      <w:start w:val="1"/>
      <w:numFmt w:val="decimal"/>
      <w:lvlText w:val="%4."/>
      <w:lvlJc w:val="left"/>
      <w:pPr>
        <w:ind w:left="2487" w:hanging="480"/>
      </w:pPr>
    </w:lvl>
    <w:lvl w:ilvl="4" w:tplc="04090019" w:tentative="1">
      <w:start w:val="1"/>
      <w:numFmt w:val="ideographTraditional"/>
      <w:lvlText w:val="%5、"/>
      <w:lvlJc w:val="left"/>
      <w:pPr>
        <w:ind w:left="2967" w:hanging="480"/>
      </w:pPr>
    </w:lvl>
    <w:lvl w:ilvl="5" w:tplc="0409001B" w:tentative="1">
      <w:start w:val="1"/>
      <w:numFmt w:val="lowerRoman"/>
      <w:lvlText w:val="%6."/>
      <w:lvlJc w:val="right"/>
      <w:pPr>
        <w:ind w:left="3447" w:hanging="480"/>
      </w:pPr>
    </w:lvl>
    <w:lvl w:ilvl="6" w:tplc="0409000F" w:tentative="1">
      <w:start w:val="1"/>
      <w:numFmt w:val="decimal"/>
      <w:lvlText w:val="%7."/>
      <w:lvlJc w:val="left"/>
      <w:pPr>
        <w:ind w:left="3927" w:hanging="480"/>
      </w:pPr>
    </w:lvl>
    <w:lvl w:ilvl="7" w:tplc="04090019" w:tentative="1">
      <w:start w:val="1"/>
      <w:numFmt w:val="ideographTraditional"/>
      <w:lvlText w:val="%8、"/>
      <w:lvlJc w:val="left"/>
      <w:pPr>
        <w:ind w:left="4407" w:hanging="480"/>
      </w:pPr>
    </w:lvl>
    <w:lvl w:ilvl="8" w:tplc="0409001B" w:tentative="1">
      <w:start w:val="1"/>
      <w:numFmt w:val="lowerRoman"/>
      <w:lvlText w:val="%9."/>
      <w:lvlJc w:val="right"/>
      <w:pPr>
        <w:ind w:left="4887" w:hanging="480"/>
      </w:pPr>
    </w:lvl>
  </w:abstractNum>
  <w:abstractNum w:abstractNumId="6" w15:restartNumberingAfterBreak="0">
    <w:nsid w:val="42270F81"/>
    <w:multiLevelType w:val="hybridMultilevel"/>
    <w:tmpl w:val="02666E0A"/>
    <w:lvl w:ilvl="0" w:tplc="0409000F">
      <w:start w:val="1"/>
      <w:numFmt w:val="decimal"/>
      <w:lvlText w:val="%1."/>
      <w:lvlJc w:val="left"/>
      <w:pPr>
        <w:ind w:left="1754" w:hanging="480"/>
      </w:pPr>
    </w:lvl>
    <w:lvl w:ilvl="1" w:tplc="04090019" w:tentative="1">
      <w:start w:val="1"/>
      <w:numFmt w:val="ideographTraditional"/>
      <w:lvlText w:val="%2、"/>
      <w:lvlJc w:val="left"/>
      <w:pPr>
        <w:ind w:left="2234" w:hanging="480"/>
      </w:pPr>
    </w:lvl>
    <w:lvl w:ilvl="2" w:tplc="0409001B" w:tentative="1">
      <w:start w:val="1"/>
      <w:numFmt w:val="lowerRoman"/>
      <w:lvlText w:val="%3."/>
      <w:lvlJc w:val="right"/>
      <w:pPr>
        <w:ind w:left="2714" w:hanging="480"/>
      </w:pPr>
    </w:lvl>
    <w:lvl w:ilvl="3" w:tplc="0409000F" w:tentative="1">
      <w:start w:val="1"/>
      <w:numFmt w:val="decimal"/>
      <w:lvlText w:val="%4."/>
      <w:lvlJc w:val="left"/>
      <w:pPr>
        <w:ind w:left="3194" w:hanging="480"/>
      </w:pPr>
    </w:lvl>
    <w:lvl w:ilvl="4" w:tplc="04090019" w:tentative="1">
      <w:start w:val="1"/>
      <w:numFmt w:val="ideographTraditional"/>
      <w:lvlText w:val="%5、"/>
      <w:lvlJc w:val="left"/>
      <w:pPr>
        <w:ind w:left="3674" w:hanging="480"/>
      </w:pPr>
    </w:lvl>
    <w:lvl w:ilvl="5" w:tplc="0409001B" w:tentative="1">
      <w:start w:val="1"/>
      <w:numFmt w:val="lowerRoman"/>
      <w:lvlText w:val="%6."/>
      <w:lvlJc w:val="right"/>
      <w:pPr>
        <w:ind w:left="4154" w:hanging="480"/>
      </w:pPr>
    </w:lvl>
    <w:lvl w:ilvl="6" w:tplc="0409000F" w:tentative="1">
      <w:start w:val="1"/>
      <w:numFmt w:val="decimal"/>
      <w:lvlText w:val="%7."/>
      <w:lvlJc w:val="left"/>
      <w:pPr>
        <w:ind w:left="4634" w:hanging="480"/>
      </w:pPr>
    </w:lvl>
    <w:lvl w:ilvl="7" w:tplc="04090019" w:tentative="1">
      <w:start w:val="1"/>
      <w:numFmt w:val="ideographTraditional"/>
      <w:lvlText w:val="%8、"/>
      <w:lvlJc w:val="left"/>
      <w:pPr>
        <w:ind w:left="5114" w:hanging="480"/>
      </w:pPr>
    </w:lvl>
    <w:lvl w:ilvl="8" w:tplc="0409001B" w:tentative="1">
      <w:start w:val="1"/>
      <w:numFmt w:val="lowerRoman"/>
      <w:lvlText w:val="%9."/>
      <w:lvlJc w:val="right"/>
      <w:pPr>
        <w:ind w:left="5594" w:hanging="480"/>
      </w:pPr>
    </w:lvl>
  </w:abstractNum>
  <w:abstractNum w:abstractNumId="7" w15:restartNumberingAfterBreak="0">
    <w:nsid w:val="45405A38"/>
    <w:multiLevelType w:val="hybridMultilevel"/>
    <w:tmpl w:val="308E0424"/>
    <w:lvl w:ilvl="0" w:tplc="571E878A">
      <w:start w:val="1"/>
      <w:numFmt w:val="taiwaneseCountingThousand"/>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4B6D5EC3"/>
    <w:multiLevelType w:val="hybridMultilevel"/>
    <w:tmpl w:val="6B1C7CE4"/>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15:restartNumberingAfterBreak="0">
    <w:nsid w:val="5DB64BA9"/>
    <w:multiLevelType w:val="singleLevel"/>
    <w:tmpl w:val="CEE6F274"/>
    <w:lvl w:ilvl="0">
      <w:start w:val="4"/>
      <w:numFmt w:val="bullet"/>
      <w:lvlText w:val="□"/>
      <w:lvlJc w:val="left"/>
      <w:pPr>
        <w:tabs>
          <w:tab w:val="num" w:pos="68"/>
        </w:tabs>
        <w:ind w:left="68" w:hanging="264"/>
      </w:pPr>
      <w:rPr>
        <w:rFonts w:ascii="標楷體" w:eastAsia="標楷體" w:hAnsi="Times New Roman" w:hint="eastAsia"/>
      </w:rPr>
    </w:lvl>
  </w:abstractNum>
  <w:abstractNum w:abstractNumId="10" w15:restartNumberingAfterBreak="0">
    <w:nsid w:val="6537296C"/>
    <w:multiLevelType w:val="hybridMultilevel"/>
    <w:tmpl w:val="90E42492"/>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6EE46244"/>
    <w:multiLevelType w:val="hybridMultilevel"/>
    <w:tmpl w:val="2FAADFEA"/>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2" w15:restartNumberingAfterBreak="0">
    <w:nsid w:val="7958684A"/>
    <w:multiLevelType w:val="hybridMultilevel"/>
    <w:tmpl w:val="77A2E6FE"/>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1"/>
  </w:num>
  <w:num w:numId="2">
    <w:abstractNumId w:val="7"/>
  </w:num>
  <w:num w:numId="3">
    <w:abstractNumId w:val="8"/>
  </w:num>
  <w:num w:numId="4">
    <w:abstractNumId w:val="10"/>
  </w:num>
  <w:num w:numId="5">
    <w:abstractNumId w:val="11"/>
  </w:num>
  <w:num w:numId="6">
    <w:abstractNumId w:val="2"/>
  </w:num>
  <w:num w:numId="7">
    <w:abstractNumId w:val="0"/>
  </w:num>
  <w:num w:numId="8">
    <w:abstractNumId w:val="12"/>
  </w:num>
  <w:num w:numId="9">
    <w:abstractNumId w:val="3"/>
  </w:num>
  <w:num w:numId="10">
    <w:abstractNumId w:val="9"/>
  </w:num>
  <w:num w:numId="11">
    <w:abstractNumId w:val="4"/>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D66"/>
    <w:rsid w:val="00001678"/>
    <w:rsid w:val="00001A8E"/>
    <w:rsid w:val="000046EE"/>
    <w:rsid w:val="00004D26"/>
    <w:rsid w:val="00006ACD"/>
    <w:rsid w:val="0000759E"/>
    <w:rsid w:val="000166D3"/>
    <w:rsid w:val="00022EF6"/>
    <w:rsid w:val="00023117"/>
    <w:rsid w:val="00025553"/>
    <w:rsid w:val="00033F09"/>
    <w:rsid w:val="00034AFF"/>
    <w:rsid w:val="0003501C"/>
    <w:rsid w:val="00037BC3"/>
    <w:rsid w:val="00041193"/>
    <w:rsid w:val="00042219"/>
    <w:rsid w:val="00047B72"/>
    <w:rsid w:val="00052674"/>
    <w:rsid w:val="0005538E"/>
    <w:rsid w:val="000620C3"/>
    <w:rsid w:val="0006504C"/>
    <w:rsid w:val="000658AE"/>
    <w:rsid w:val="00070164"/>
    <w:rsid w:val="000705D1"/>
    <w:rsid w:val="00070B69"/>
    <w:rsid w:val="00074CD3"/>
    <w:rsid w:val="00075222"/>
    <w:rsid w:val="00080EC6"/>
    <w:rsid w:val="000853D4"/>
    <w:rsid w:val="00085DA1"/>
    <w:rsid w:val="00086C0E"/>
    <w:rsid w:val="0009106E"/>
    <w:rsid w:val="00091DEE"/>
    <w:rsid w:val="000943E7"/>
    <w:rsid w:val="00094B31"/>
    <w:rsid w:val="0009613F"/>
    <w:rsid w:val="0009780B"/>
    <w:rsid w:val="000A1307"/>
    <w:rsid w:val="000A1828"/>
    <w:rsid w:val="000A7508"/>
    <w:rsid w:val="000A7B1E"/>
    <w:rsid w:val="000B24A6"/>
    <w:rsid w:val="000B2FDD"/>
    <w:rsid w:val="000C200A"/>
    <w:rsid w:val="000C6F75"/>
    <w:rsid w:val="000D0E2E"/>
    <w:rsid w:val="000D67DE"/>
    <w:rsid w:val="000D6E60"/>
    <w:rsid w:val="000E75AA"/>
    <w:rsid w:val="000F1450"/>
    <w:rsid w:val="000F1BD5"/>
    <w:rsid w:val="000F3061"/>
    <w:rsid w:val="00101F46"/>
    <w:rsid w:val="00104402"/>
    <w:rsid w:val="0010484D"/>
    <w:rsid w:val="00106B4E"/>
    <w:rsid w:val="00107DB2"/>
    <w:rsid w:val="00110BBA"/>
    <w:rsid w:val="00111799"/>
    <w:rsid w:val="00111A9C"/>
    <w:rsid w:val="001225B3"/>
    <w:rsid w:val="00122AEC"/>
    <w:rsid w:val="00130762"/>
    <w:rsid w:val="00130B9E"/>
    <w:rsid w:val="0013555D"/>
    <w:rsid w:val="00140FFB"/>
    <w:rsid w:val="00141A34"/>
    <w:rsid w:val="00142397"/>
    <w:rsid w:val="0014531D"/>
    <w:rsid w:val="00150917"/>
    <w:rsid w:val="00152BCF"/>
    <w:rsid w:val="001572DD"/>
    <w:rsid w:val="001604AB"/>
    <w:rsid w:val="001647F1"/>
    <w:rsid w:val="00164DB9"/>
    <w:rsid w:val="00167057"/>
    <w:rsid w:val="0017411F"/>
    <w:rsid w:val="001748B3"/>
    <w:rsid w:val="001770B9"/>
    <w:rsid w:val="001854A1"/>
    <w:rsid w:val="00190545"/>
    <w:rsid w:val="00194A2B"/>
    <w:rsid w:val="001971BF"/>
    <w:rsid w:val="001A634F"/>
    <w:rsid w:val="001B3887"/>
    <w:rsid w:val="001C1CF0"/>
    <w:rsid w:val="001C3376"/>
    <w:rsid w:val="001C5121"/>
    <w:rsid w:val="001C54D4"/>
    <w:rsid w:val="001C63B3"/>
    <w:rsid w:val="001D192C"/>
    <w:rsid w:val="001D38B8"/>
    <w:rsid w:val="001D4CA3"/>
    <w:rsid w:val="001D733A"/>
    <w:rsid w:val="001D7F18"/>
    <w:rsid w:val="001E3250"/>
    <w:rsid w:val="001E5368"/>
    <w:rsid w:val="001E7BB6"/>
    <w:rsid w:val="001F005A"/>
    <w:rsid w:val="001F0D00"/>
    <w:rsid w:val="001F1157"/>
    <w:rsid w:val="001F4F48"/>
    <w:rsid w:val="001F5E8E"/>
    <w:rsid w:val="00203A16"/>
    <w:rsid w:val="00204271"/>
    <w:rsid w:val="00206F3B"/>
    <w:rsid w:val="00215E50"/>
    <w:rsid w:val="00217519"/>
    <w:rsid w:val="00237748"/>
    <w:rsid w:val="00241AF6"/>
    <w:rsid w:val="00241E5E"/>
    <w:rsid w:val="00242781"/>
    <w:rsid w:val="0024315D"/>
    <w:rsid w:val="00246D32"/>
    <w:rsid w:val="0025114F"/>
    <w:rsid w:val="00251281"/>
    <w:rsid w:val="00252A56"/>
    <w:rsid w:val="00254A72"/>
    <w:rsid w:val="00255D61"/>
    <w:rsid w:val="00256800"/>
    <w:rsid w:val="00261338"/>
    <w:rsid w:val="00263478"/>
    <w:rsid w:val="002643F6"/>
    <w:rsid w:val="002655D7"/>
    <w:rsid w:val="00272276"/>
    <w:rsid w:val="002733B6"/>
    <w:rsid w:val="002745FD"/>
    <w:rsid w:val="00274A9E"/>
    <w:rsid w:val="00275770"/>
    <w:rsid w:val="00280EE1"/>
    <w:rsid w:val="00281480"/>
    <w:rsid w:val="00285F02"/>
    <w:rsid w:val="00286B0D"/>
    <w:rsid w:val="00295791"/>
    <w:rsid w:val="002A1D5C"/>
    <w:rsid w:val="002B26BB"/>
    <w:rsid w:val="002B2F75"/>
    <w:rsid w:val="002B4310"/>
    <w:rsid w:val="002B56A3"/>
    <w:rsid w:val="002B7E76"/>
    <w:rsid w:val="002C688C"/>
    <w:rsid w:val="002D00B9"/>
    <w:rsid w:val="002D61B8"/>
    <w:rsid w:val="002D6EB1"/>
    <w:rsid w:val="002E0DB7"/>
    <w:rsid w:val="002F3506"/>
    <w:rsid w:val="003028D8"/>
    <w:rsid w:val="00306DA9"/>
    <w:rsid w:val="00307C80"/>
    <w:rsid w:val="00311991"/>
    <w:rsid w:val="003128E8"/>
    <w:rsid w:val="0033282C"/>
    <w:rsid w:val="00340ABA"/>
    <w:rsid w:val="00342695"/>
    <w:rsid w:val="00350CDF"/>
    <w:rsid w:val="003528A7"/>
    <w:rsid w:val="00356BDD"/>
    <w:rsid w:val="00357450"/>
    <w:rsid w:val="00357534"/>
    <w:rsid w:val="003578B4"/>
    <w:rsid w:val="00362454"/>
    <w:rsid w:val="00381507"/>
    <w:rsid w:val="00387684"/>
    <w:rsid w:val="00387BCD"/>
    <w:rsid w:val="00390188"/>
    <w:rsid w:val="00390F18"/>
    <w:rsid w:val="00392D1C"/>
    <w:rsid w:val="00393957"/>
    <w:rsid w:val="00396F62"/>
    <w:rsid w:val="003A0123"/>
    <w:rsid w:val="003A3953"/>
    <w:rsid w:val="003A69D5"/>
    <w:rsid w:val="003A6B91"/>
    <w:rsid w:val="003A7476"/>
    <w:rsid w:val="003A7952"/>
    <w:rsid w:val="003B04F9"/>
    <w:rsid w:val="003B176D"/>
    <w:rsid w:val="003B1B90"/>
    <w:rsid w:val="003B342A"/>
    <w:rsid w:val="003B4901"/>
    <w:rsid w:val="003B506F"/>
    <w:rsid w:val="003B72CC"/>
    <w:rsid w:val="003C6AD0"/>
    <w:rsid w:val="003D4423"/>
    <w:rsid w:val="003E3B5E"/>
    <w:rsid w:val="003E4825"/>
    <w:rsid w:val="003E584D"/>
    <w:rsid w:val="003E6203"/>
    <w:rsid w:val="003F1E81"/>
    <w:rsid w:val="003F28D3"/>
    <w:rsid w:val="003F3B96"/>
    <w:rsid w:val="00402D12"/>
    <w:rsid w:val="004047AC"/>
    <w:rsid w:val="0041333D"/>
    <w:rsid w:val="00413915"/>
    <w:rsid w:val="00414362"/>
    <w:rsid w:val="00417985"/>
    <w:rsid w:val="00423D66"/>
    <w:rsid w:val="00430E27"/>
    <w:rsid w:val="0044379E"/>
    <w:rsid w:val="00446768"/>
    <w:rsid w:val="00452BD1"/>
    <w:rsid w:val="00454E0D"/>
    <w:rsid w:val="00455EF7"/>
    <w:rsid w:val="004574EE"/>
    <w:rsid w:val="00463ECC"/>
    <w:rsid w:val="00464F13"/>
    <w:rsid w:val="004734B6"/>
    <w:rsid w:val="00477D42"/>
    <w:rsid w:val="00483693"/>
    <w:rsid w:val="0048748E"/>
    <w:rsid w:val="00490FAD"/>
    <w:rsid w:val="00494AD8"/>
    <w:rsid w:val="00495FF5"/>
    <w:rsid w:val="004A6662"/>
    <w:rsid w:val="004A6D5A"/>
    <w:rsid w:val="004A6E62"/>
    <w:rsid w:val="004B2682"/>
    <w:rsid w:val="004B2930"/>
    <w:rsid w:val="004B2C2C"/>
    <w:rsid w:val="004B588B"/>
    <w:rsid w:val="004C2721"/>
    <w:rsid w:val="004C3074"/>
    <w:rsid w:val="004C7DE0"/>
    <w:rsid w:val="004D35BD"/>
    <w:rsid w:val="004E374B"/>
    <w:rsid w:val="004E4F10"/>
    <w:rsid w:val="004E51E0"/>
    <w:rsid w:val="004E58A5"/>
    <w:rsid w:val="004E667B"/>
    <w:rsid w:val="004E729F"/>
    <w:rsid w:val="004F2294"/>
    <w:rsid w:val="004F43AF"/>
    <w:rsid w:val="004F62B2"/>
    <w:rsid w:val="004F75BD"/>
    <w:rsid w:val="00500059"/>
    <w:rsid w:val="00501EC2"/>
    <w:rsid w:val="00504F41"/>
    <w:rsid w:val="00505529"/>
    <w:rsid w:val="00512D20"/>
    <w:rsid w:val="00513D4E"/>
    <w:rsid w:val="0051488F"/>
    <w:rsid w:val="00514E69"/>
    <w:rsid w:val="00515C55"/>
    <w:rsid w:val="00517871"/>
    <w:rsid w:val="0052184D"/>
    <w:rsid w:val="005262A7"/>
    <w:rsid w:val="00531CE0"/>
    <w:rsid w:val="00533546"/>
    <w:rsid w:val="005364CD"/>
    <w:rsid w:val="00536BD3"/>
    <w:rsid w:val="005400FD"/>
    <w:rsid w:val="00546A14"/>
    <w:rsid w:val="005559FC"/>
    <w:rsid w:val="00555C94"/>
    <w:rsid w:val="00556602"/>
    <w:rsid w:val="005605D9"/>
    <w:rsid w:val="00561E2E"/>
    <w:rsid w:val="00562B30"/>
    <w:rsid w:val="00564264"/>
    <w:rsid w:val="0056494B"/>
    <w:rsid w:val="005755E9"/>
    <w:rsid w:val="0057589B"/>
    <w:rsid w:val="0057660C"/>
    <w:rsid w:val="00581570"/>
    <w:rsid w:val="00582321"/>
    <w:rsid w:val="00583C35"/>
    <w:rsid w:val="0058469B"/>
    <w:rsid w:val="005864A8"/>
    <w:rsid w:val="0059641A"/>
    <w:rsid w:val="005A7F3B"/>
    <w:rsid w:val="005B1597"/>
    <w:rsid w:val="005B3DB9"/>
    <w:rsid w:val="005B5BF2"/>
    <w:rsid w:val="005B6376"/>
    <w:rsid w:val="005B7893"/>
    <w:rsid w:val="005C0B4B"/>
    <w:rsid w:val="005C4BF9"/>
    <w:rsid w:val="005D28D2"/>
    <w:rsid w:val="005D5600"/>
    <w:rsid w:val="005E0214"/>
    <w:rsid w:val="005E4DC5"/>
    <w:rsid w:val="005E5A80"/>
    <w:rsid w:val="005E737A"/>
    <w:rsid w:val="005F0A2B"/>
    <w:rsid w:val="005F2161"/>
    <w:rsid w:val="006018AA"/>
    <w:rsid w:val="00604361"/>
    <w:rsid w:val="00610A20"/>
    <w:rsid w:val="0061633F"/>
    <w:rsid w:val="00620272"/>
    <w:rsid w:val="00620B14"/>
    <w:rsid w:val="00622419"/>
    <w:rsid w:val="00625AFE"/>
    <w:rsid w:val="00634A04"/>
    <w:rsid w:val="00637F0B"/>
    <w:rsid w:val="006410DB"/>
    <w:rsid w:val="006418C0"/>
    <w:rsid w:val="0064566A"/>
    <w:rsid w:val="006459F6"/>
    <w:rsid w:val="00652B87"/>
    <w:rsid w:val="00653509"/>
    <w:rsid w:val="00655F68"/>
    <w:rsid w:val="00660617"/>
    <w:rsid w:val="006606E4"/>
    <w:rsid w:val="00663D6C"/>
    <w:rsid w:val="0066532A"/>
    <w:rsid w:val="00673F66"/>
    <w:rsid w:val="006751FC"/>
    <w:rsid w:val="00677091"/>
    <w:rsid w:val="00684B2C"/>
    <w:rsid w:val="006860CC"/>
    <w:rsid w:val="00693938"/>
    <w:rsid w:val="00694274"/>
    <w:rsid w:val="006A1C15"/>
    <w:rsid w:val="006A25FD"/>
    <w:rsid w:val="006A28D8"/>
    <w:rsid w:val="006A314C"/>
    <w:rsid w:val="006A3296"/>
    <w:rsid w:val="006A4AB9"/>
    <w:rsid w:val="006A6654"/>
    <w:rsid w:val="006C0952"/>
    <w:rsid w:val="006C115C"/>
    <w:rsid w:val="006C6BFB"/>
    <w:rsid w:val="006D72AB"/>
    <w:rsid w:val="006E32CA"/>
    <w:rsid w:val="006E4A0C"/>
    <w:rsid w:val="006E626B"/>
    <w:rsid w:val="006F1ADC"/>
    <w:rsid w:val="006F3BFF"/>
    <w:rsid w:val="006F55BD"/>
    <w:rsid w:val="006F5A0B"/>
    <w:rsid w:val="006F7541"/>
    <w:rsid w:val="007020D3"/>
    <w:rsid w:val="007125C3"/>
    <w:rsid w:val="00714AD9"/>
    <w:rsid w:val="00721C1D"/>
    <w:rsid w:val="007270EE"/>
    <w:rsid w:val="00727257"/>
    <w:rsid w:val="007309D7"/>
    <w:rsid w:val="00732AF1"/>
    <w:rsid w:val="00735CE5"/>
    <w:rsid w:val="00737C6A"/>
    <w:rsid w:val="00740BE5"/>
    <w:rsid w:val="00741108"/>
    <w:rsid w:val="00741D94"/>
    <w:rsid w:val="00742AD6"/>
    <w:rsid w:val="007465E6"/>
    <w:rsid w:val="00746E59"/>
    <w:rsid w:val="007533C5"/>
    <w:rsid w:val="0075514D"/>
    <w:rsid w:val="007608E3"/>
    <w:rsid w:val="00767476"/>
    <w:rsid w:val="00777023"/>
    <w:rsid w:val="00781188"/>
    <w:rsid w:val="007816F5"/>
    <w:rsid w:val="00782F7A"/>
    <w:rsid w:val="007842E4"/>
    <w:rsid w:val="00786037"/>
    <w:rsid w:val="007912E2"/>
    <w:rsid w:val="007974C7"/>
    <w:rsid w:val="007A55DE"/>
    <w:rsid w:val="007B25CE"/>
    <w:rsid w:val="007B73C2"/>
    <w:rsid w:val="007C0174"/>
    <w:rsid w:val="007C0EE1"/>
    <w:rsid w:val="007C3517"/>
    <w:rsid w:val="007C5AB4"/>
    <w:rsid w:val="007C7186"/>
    <w:rsid w:val="007C7952"/>
    <w:rsid w:val="007D1D57"/>
    <w:rsid w:val="007E076B"/>
    <w:rsid w:val="007E4A78"/>
    <w:rsid w:val="007E5AAD"/>
    <w:rsid w:val="007F1079"/>
    <w:rsid w:val="007F1A91"/>
    <w:rsid w:val="007F73EA"/>
    <w:rsid w:val="00804ADB"/>
    <w:rsid w:val="00810909"/>
    <w:rsid w:val="00816000"/>
    <w:rsid w:val="00816E56"/>
    <w:rsid w:val="00826C40"/>
    <w:rsid w:val="0082709B"/>
    <w:rsid w:val="00840317"/>
    <w:rsid w:val="008430B0"/>
    <w:rsid w:val="008456B8"/>
    <w:rsid w:val="00847455"/>
    <w:rsid w:val="00847637"/>
    <w:rsid w:val="00847845"/>
    <w:rsid w:val="008521D2"/>
    <w:rsid w:val="00856C4A"/>
    <w:rsid w:val="00860BE9"/>
    <w:rsid w:val="00860F87"/>
    <w:rsid w:val="00861B18"/>
    <w:rsid w:val="008623F3"/>
    <w:rsid w:val="00876925"/>
    <w:rsid w:val="00880BFC"/>
    <w:rsid w:val="00881EF7"/>
    <w:rsid w:val="008925B6"/>
    <w:rsid w:val="00893CFF"/>
    <w:rsid w:val="0089475E"/>
    <w:rsid w:val="00894A63"/>
    <w:rsid w:val="008A0D78"/>
    <w:rsid w:val="008A44C1"/>
    <w:rsid w:val="008A487C"/>
    <w:rsid w:val="008B0C5E"/>
    <w:rsid w:val="008B0FF1"/>
    <w:rsid w:val="008B1346"/>
    <w:rsid w:val="008B3A19"/>
    <w:rsid w:val="008B3EDF"/>
    <w:rsid w:val="008C2FBB"/>
    <w:rsid w:val="008C6E36"/>
    <w:rsid w:val="008D337F"/>
    <w:rsid w:val="008D4A51"/>
    <w:rsid w:val="008E088B"/>
    <w:rsid w:val="00901152"/>
    <w:rsid w:val="00902073"/>
    <w:rsid w:val="009055B8"/>
    <w:rsid w:val="00905607"/>
    <w:rsid w:val="009112DE"/>
    <w:rsid w:val="00911A50"/>
    <w:rsid w:val="00912ABF"/>
    <w:rsid w:val="0092359A"/>
    <w:rsid w:val="00925795"/>
    <w:rsid w:val="00926D63"/>
    <w:rsid w:val="00934778"/>
    <w:rsid w:val="00935C5F"/>
    <w:rsid w:val="00936FF4"/>
    <w:rsid w:val="00940F3B"/>
    <w:rsid w:val="009431B2"/>
    <w:rsid w:val="00945950"/>
    <w:rsid w:val="009550BB"/>
    <w:rsid w:val="00961020"/>
    <w:rsid w:val="009614FB"/>
    <w:rsid w:val="0096464B"/>
    <w:rsid w:val="00964B2C"/>
    <w:rsid w:val="00974A9C"/>
    <w:rsid w:val="009835FB"/>
    <w:rsid w:val="00983F04"/>
    <w:rsid w:val="00984EE6"/>
    <w:rsid w:val="00985190"/>
    <w:rsid w:val="00990F61"/>
    <w:rsid w:val="00994A17"/>
    <w:rsid w:val="0099582E"/>
    <w:rsid w:val="00995EC2"/>
    <w:rsid w:val="0099745D"/>
    <w:rsid w:val="009A443F"/>
    <w:rsid w:val="009A4495"/>
    <w:rsid w:val="009B3ED7"/>
    <w:rsid w:val="009C263A"/>
    <w:rsid w:val="009C3471"/>
    <w:rsid w:val="009D1D79"/>
    <w:rsid w:val="009D2B94"/>
    <w:rsid w:val="009D4050"/>
    <w:rsid w:val="009D631B"/>
    <w:rsid w:val="009D7743"/>
    <w:rsid w:val="009E0BFD"/>
    <w:rsid w:val="009F508E"/>
    <w:rsid w:val="009F6B8D"/>
    <w:rsid w:val="009F763C"/>
    <w:rsid w:val="00A03C04"/>
    <w:rsid w:val="00A059C1"/>
    <w:rsid w:val="00A076F1"/>
    <w:rsid w:val="00A12794"/>
    <w:rsid w:val="00A15E4C"/>
    <w:rsid w:val="00A161A5"/>
    <w:rsid w:val="00A1751B"/>
    <w:rsid w:val="00A20EBC"/>
    <w:rsid w:val="00A25B27"/>
    <w:rsid w:val="00A260C2"/>
    <w:rsid w:val="00A33B74"/>
    <w:rsid w:val="00A427F4"/>
    <w:rsid w:val="00A50244"/>
    <w:rsid w:val="00A51ECC"/>
    <w:rsid w:val="00A53191"/>
    <w:rsid w:val="00A56E57"/>
    <w:rsid w:val="00A63390"/>
    <w:rsid w:val="00A66E06"/>
    <w:rsid w:val="00A66EDF"/>
    <w:rsid w:val="00A71C50"/>
    <w:rsid w:val="00A727E0"/>
    <w:rsid w:val="00A7579E"/>
    <w:rsid w:val="00A77D51"/>
    <w:rsid w:val="00A77F23"/>
    <w:rsid w:val="00A77F9E"/>
    <w:rsid w:val="00A80EEC"/>
    <w:rsid w:val="00A818C0"/>
    <w:rsid w:val="00A81B6B"/>
    <w:rsid w:val="00A81B9B"/>
    <w:rsid w:val="00A832A1"/>
    <w:rsid w:val="00A85EF4"/>
    <w:rsid w:val="00A91624"/>
    <w:rsid w:val="00A91EF7"/>
    <w:rsid w:val="00A9276F"/>
    <w:rsid w:val="00A93972"/>
    <w:rsid w:val="00A94C47"/>
    <w:rsid w:val="00AA2FCA"/>
    <w:rsid w:val="00AA5BF8"/>
    <w:rsid w:val="00AC01CB"/>
    <w:rsid w:val="00AC0665"/>
    <w:rsid w:val="00AC15A3"/>
    <w:rsid w:val="00AD1812"/>
    <w:rsid w:val="00AD3E2E"/>
    <w:rsid w:val="00AD4A46"/>
    <w:rsid w:val="00AE115C"/>
    <w:rsid w:val="00AE180A"/>
    <w:rsid w:val="00AE34E8"/>
    <w:rsid w:val="00AE3F50"/>
    <w:rsid w:val="00AE3FD4"/>
    <w:rsid w:val="00AE4FA5"/>
    <w:rsid w:val="00AE64E0"/>
    <w:rsid w:val="00AF10C6"/>
    <w:rsid w:val="00AF11BB"/>
    <w:rsid w:val="00B024A6"/>
    <w:rsid w:val="00B06C4D"/>
    <w:rsid w:val="00B11556"/>
    <w:rsid w:val="00B1159C"/>
    <w:rsid w:val="00B11618"/>
    <w:rsid w:val="00B14827"/>
    <w:rsid w:val="00B215DA"/>
    <w:rsid w:val="00B310C5"/>
    <w:rsid w:val="00B33785"/>
    <w:rsid w:val="00B43943"/>
    <w:rsid w:val="00B46367"/>
    <w:rsid w:val="00B52727"/>
    <w:rsid w:val="00B56316"/>
    <w:rsid w:val="00B61A6E"/>
    <w:rsid w:val="00B678FD"/>
    <w:rsid w:val="00B7499D"/>
    <w:rsid w:val="00B75471"/>
    <w:rsid w:val="00B76005"/>
    <w:rsid w:val="00B8188C"/>
    <w:rsid w:val="00B86817"/>
    <w:rsid w:val="00B876C8"/>
    <w:rsid w:val="00B90EB3"/>
    <w:rsid w:val="00B940A7"/>
    <w:rsid w:val="00B970F0"/>
    <w:rsid w:val="00BA135E"/>
    <w:rsid w:val="00BA3D83"/>
    <w:rsid w:val="00BA76CA"/>
    <w:rsid w:val="00BB2FE6"/>
    <w:rsid w:val="00BC2B50"/>
    <w:rsid w:val="00BC3E7A"/>
    <w:rsid w:val="00BC4ABA"/>
    <w:rsid w:val="00BD03F9"/>
    <w:rsid w:val="00BD31CA"/>
    <w:rsid w:val="00BD5DD4"/>
    <w:rsid w:val="00BD6DCF"/>
    <w:rsid w:val="00BE0859"/>
    <w:rsid w:val="00BE0950"/>
    <w:rsid w:val="00BE21E1"/>
    <w:rsid w:val="00BE7F68"/>
    <w:rsid w:val="00BF24ED"/>
    <w:rsid w:val="00BF30BC"/>
    <w:rsid w:val="00BF32D4"/>
    <w:rsid w:val="00BF76D9"/>
    <w:rsid w:val="00C01183"/>
    <w:rsid w:val="00C0325C"/>
    <w:rsid w:val="00C0379D"/>
    <w:rsid w:val="00C100EF"/>
    <w:rsid w:val="00C10E60"/>
    <w:rsid w:val="00C11E85"/>
    <w:rsid w:val="00C12335"/>
    <w:rsid w:val="00C1235F"/>
    <w:rsid w:val="00C12B56"/>
    <w:rsid w:val="00C1488C"/>
    <w:rsid w:val="00C1519E"/>
    <w:rsid w:val="00C173C1"/>
    <w:rsid w:val="00C229B2"/>
    <w:rsid w:val="00C2729F"/>
    <w:rsid w:val="00C2779B"/>
    <w:rsid w:val="00C3077E"/>
    <w:rsid w:val="00C34D24"/>
    <w:rsid w:val="00C35295"/>
    <w:rsid w:val="00C35457"/>
    <w:rsid w:val="00C40A63"/>
    <w:rsid w:val="00C52879"/>
    <w:rsid w:val="00C544BA"/>
    <w:rsid w:val="00C547AF"/>
    <w:rsid w:val="00C54FCF"/>
    <w:rsid w:val="00C600A9"/>
    <w:rsid w:val="00C62250"/>
    <w:rsid w:val="00C6316E"/>
    <w:rsid w:val="00C63E12"/>
    <w:rsid w:val="00C8180C"/>
    <w:rsid w:val="00C85338"/>
    <w:rsid w:val="00C85D57"/>
    <w:rsid w:val="00C927D9"/>
    <w:rsid w:val="00C932AD"/>
    <w:rsid w:val="00C93B55"/>
    <w:rsid w:val="00C94A2B"/>
    <w:rsid w:val="00C968AC"/>
    <w:rsid w:val="00C97CE2"/>
    <w:rsid w:val="00CA0805"/>
    <w:rsid w:val="00CA18E2"/>
    <w:rsid w:val="00CA4E5E"/>
    <w:rsid w:val="00CB46E6"/>
    <w:rsid w:val="00CC35C6"/>
    <w:rsid w:val="00CC36B8"/>
    <w:rsid w:val="00CC3F04"/>
    <w:rsid w:val="00CC3FD9"/>
    <w:rsid w:val="00CC450B"/>
    <w:rsid w:val="00CD278C"/>
    <w:rsid w:val="00CE01B8"/>
    <w:rsid w:val="00CE7D66"/>
    <w:rsid w:val="00CF03FA"/>
    <w:rsid w:val="00CF2E1D"/>
    <w:rsid w:val="00CF4BE9"/>
    <w:rsid w:val="00D06FAC"/>
    <w:rsid w:val="00D1055A"/>
    <w:rsid w:val="00D12BFA"/>
    <w:rsid w:val="00D136C4"/>
    <w:rsid w:val="00D160BE"/>
    <w:rsid w:val="00D24C26"/>
    <w:rsid w:val="00D24E9D"/>
    <w:rsid w:val="00D309DE"/>
    <w:rsid w:val="00D3116E"/>
    <w:rsid w:val="00D316FD"/>
    <w:rsid w:val="00D33AE1"/>
    <w:rsid w:val="00D34F11"/>
    <w:rsid w:val="00D35A76"/>
    <w:rsid w:val="00D37EA2"/>
    <w:rsid w:val="00D41077"/>
    <w:rsid w:val="00D412B3"/>
    <w:rsid w:val="00D45589"/>
    <w:rsid w:val="00D53529"/>
    <w:rsid w:val="00D55FBF"/>
    <w:rsid w:val="00D61467"/>
    <w:rsid w:val="00D64687"/>
    <w:rsid w:val="00D65B13"/>
    <w:rsid w:val="00D7401C"/>
    <w:rsid w:val="00D74501"/>
    <w:rsid w:val="00D8312C"/>
    <w:rsid w:val="00D86678"/>
    <w:rsid w:val="00D93DFE"/>
    <w:rsid w:val="00D95423"/>
    <w:rsid w:val="00D978F9"/>
    <w:rsid w:val="00DA0D99"/>
    <w:rsid w:val="00DA1FA3"/>
    <w:rsid w:val="00DA2599"/>
    <w:rsid w:val="00DA3BC2"/>
    <w:rsid w:val="00DA512E"/>
    <w:rsid w:val="00DA6054"/>
    <w:rsid w:val="00DA63A7"/>
    <w:rsid w:val="00DB2195"/>
    <w:rsid w:val="00DB48F9"/>
    <w:rsid w:val="00DB5367"/>
    <w:rsid w:val="00DB7010"/>
    <w:rsid w:val="00DC1F74"/>
    <w:rsid w:val="00DC21DD"/>
    <w:rsid w:val="00DC4DDC"/>
    <w:rsid w:val="00DD6316"/>
    <w:rsid w:val="00DD6BC6"/>
    <w:rsid w:val="00DE4369"/>
    <w:rsid w:val="00DE5C95"/>
    <w:rsid w:val="00DE62A6"/>
    <w:rsid w:val="00DF027D"/>
    <w:rsid w:val="00DF17F9"/>
    <w:rsid w:val="00DF197C"/>
    <w:rsid w:val="00DF68D4"/>
    <w:rsid w:val="00DF6F7F"/>
    <w:rsid w:val="00E00CE0"/>
    <w:rsid w:val="00E02296"/>
    <w:rsid w:val="00E0691A"/>
    <w:rsid w:val="00E10CC0"/>
    <w:rsid w:val="00E13BA1"/>
    <w:rsid w:val="00E14132"/>
    <w:rsid w:val="00E2700D"/>
    <w:rsid w:val="00E2723F"/>
    <w:rsid w:val="00E31AD3"/>
    <w:rsid w:val="00E361DA"/>
    <w:rsid w:val="00E36FDC"/>
    <w:rsid w:val="00E42619"/>
    <w:rsid w:val="00E51730"/>
    <w:rsid w:val="00E54925"/>
    <w:rsid w:val="00E6366D"/>
    <w:rsid w:val="00E65F66"/>
    <w:rsid w:val="00E6628A"/>
    <w:rsid w:val="00E6674D"/>
    <w:rsid w:val="00E70A6D"/>
    <w:rsid w:val="00E803BA"/>
    <w:rsid w:val="00E82285"/>
    <w:rsid w:val="00E91149"/>
    <w:rsid w:val="00E92501"/>
    <w:rsid w:val="00E95114"/>
    <w:rsid w:val="00E9565D"/>
    <w:rsid w:val="00E964A6"/>
    <w:rsid w:val="00EA0228"/>
    <w:rsid w:val="00EA11B5"/>
    <w:rsid w:val="00EA49C5"/>
    <w:rsid w:val="00EB1266"/>
    <w:rsid w:val="00EB46C3"/>
    <w:rsid w:val="00EB6C34"/>
    <w:rsid w:val="00EC3085"/>
    <w:rsid w:val="00EC5085"/>
    <w:rsid w:val="00EC7631"/>
    <w:rsid w:val="00EC76BF"/>
    <w:rsid w:val="00EE05C9"/>
    <w:rsid w:val="00EE0DC2"/>
    <w:rsid w:val="00EF1C70"/>
    <w:rsid w:val="00EF36F9"/>
    <w:rsid w:val="00F007D3"/>
    <w:rsid w:val="00F14400"/>
    <w:rsid w:val="00F15F00"/>
    <w:rsid w:val="00F25105"/>
    <w:rsid w:val="00F26543"/>
    <w:rsid w:val="00F31D7F"/>
    <w:rsid w:val="00F35A47"/>
    <w:rsid w:val="00F363F4"/>
    <w:rsid w:val="00F45FF1"/>
    <w:rsid w:val="00F52DC2"/>
    <w:rsid w:val="00F54D00"/>
    <w:rsid w:val="00F56E7F"/>
    <w:rsid w:val="00F60ADA"/>
    <w:rsid w:val="00F640B7"/>
    <w:rsid w:val="00F66902"/>
    <w:rsid w:val="00F67A3E"/>
    <w:rsid w:val="00F85367"/>
    <w:rsid w:val="00F92497"/>
    <w:rsid w:val="00F9694D"/>
    <w:rsid w:val="00FA0B9E"/>
    <w:rsid w:val="00FA17DE"/>
    <w:rsid w:val="00FA27D0"/>
    <w:rsid w:val="00FB1483"/>
    <w:rsid w:val="00FB3D04"/>
    <w:rsid w:val="00FB4468"/>
    <w:rsid w:val="00FB5951"/>
    <w:rsid w:val="00FB5BCE"/>
    <w:rsid w:val="00FC2802"/>
    <w:rsid w:val="00FC288A"/>
    <w:rsid w:val="00FD10E4"/>
    <w:rsid w:val="00FD1368"/>
    <w:rsid w:val="00FE1600"/>
    <w:rsid w:val="00FE1C5D"/>
    <w:rsid w:val="00FE1E13"/>
    <w:rsid w:val="00FE2AF2"/>
    <w:rsid w:val="00FE489F"/>
    <w:rsid w:val="00FE6D7E"/>
    <w:rsid w:val="00FE6DE0"/>
    <w:rsid w:val="00FF4DC8"/>
    <w:rsid w:val="00FF50D2"/>
    <w:rsid w:val="00FF67C6"/>
    <w:rsid w:val="00FF74B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A6C99A"/>
  <w15:docId w15:val="{B8B0B77C-3A5E-4AA6-B065-14D4125F9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67DE"/>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F0D00"/>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D136C4"/>
    <w:pPr>
      <w:tabs>
        <w:tab w:val="center" w:pos="4153"/>
        <w:tab w:val="right" w:pos="8306"/>
      </w:tabs>
      <w:snapToGrid w:val="0"/>
    </w:pPr>
    <w:rPr>
      <w:sz w:val="20"/>
      <w:szCs w:val="20"/>
    </w:rPr>
  </w:style>
  <w:style w:type="character" w:styleId="a5">
    <w:name w:val="page number"/>
    <w:basedOn w:val="a0"/>
    <w:rsid w:val="00D136C4"/>
  </w:style>
  <w:style w:type="paragraph" w:styleId="a6">
    <w:name w:val="header"/>
    <w:basedOn w:val="a"/>
    <w:rsid w:val="005400FD"/>
    <w:pPr>
      <w:tabs>
        <w:tab w:val="center" w:pos="4153"/>
        <w:tab w:val="right" w:pos="8306"/>
      </w:tabs>
      <w:snapToGrid w:val="0"/>
    </w:pPr>
    <w:rPr>
      <w:sz w:val="20"/>
      <w:szCs w:val="20"/>
    </w:rPr>
  </w:style>
  <w:style w:type="character" w:styleId="a7">
    <w:name w:val="annotation reference"/>
    <w:basedOn w:val="a0"/>
    <w:semiHidden/>
    <w:rsid w:val="00381507"/>
    <w:rPr>
      <w:sz w:val="18"/>
      <w:szCs w:val="18"/>
    </w:rPr>
  </w:style>
  <w:style w:type="paragraph" w:styleId="a8">
    <w:name w:val="annotation text"/>
    <w:basedOn w:val="a"/>
    <w:semiHidden/>
    <w:rsid w:val="00381507"/>
  </w:style>
  <w:style w:type="paragraph" w:styleId="a9">
    <w:name w:val="annotation subject"/>
    <w:basedOn w:val="a8"/>
    <w:next w:val="a8"/>
    <w:semiHidden/>
    <w:rsid w:val="00381507"/>
    <w:rPr>
      <w:b/>
      <w:bCs/>
    </w:rPr>
  </w:style>
  <w:style w:type="paragraph" w:styleId="aa">
    <w:name w:val="Balloon Text"/>
    <w:basedOn w:val="a"/>
    <w:semiHidden/>
    <w:rsid w:val="00381507"/>
    <w:rPr>
      <w:rFonts w:ascii="Arial" w:hAnsi="Arial"/>
      <w:sz w:val="18"/>
      <w:szCs w:val="18"/>
    </w:rPr>
  </w:style>
  <w:style w:type="paragraph" w:styleId="ab">
    <w:name w:val="Body Text Indent"/>
    <w:basedOn w:val="a"/>
    <w:link w:val="ac"/>
    <w:rsid w:val="00E13BA1"/>
    <w:pPr>
      <w:adjustRightInd w:val="0"/>
      <w:spacing w:line="360" w:lineRule="atLeast"/>
      <w:ind w:firstLine="720"/>
      <w:textAlignment w:val="baseline"/>
    </w:pPr>
    <w:rPr>
      <w:rFonts w:eastAsia="標楷體"/>
      <w:kern w:val="0"/>
      <w:sz w:val="32"/>
      <w:szCs w:val="20"/>
    </w:rPr>
  </w:style>
  <w:style w:type="character" w:customStyle="1" w:styleId="ac">
    <w:name w:val="本文縮排 字元"/>
    <w:basedOn w:val="a0"/>
    <w:link w:val="ab"/>
    <w:rsid w:val="00E13BA1"/>
    <w:rPr>
      <w:rFonts w:eastAsia="標楷體"/>
      <w:sz w:val="32"/>
    </w:rPr>
  </w:style>
  <w:style w:type="paragraph" w:styleId="ad">
    <w:name w:val="Block Text"/>
    <w:basedOn w:val="a"/>
    <w:rsid w:val="00E13BA1"/>
    <w:pPr>
      <w:ind w:left="360" w:right="79" w:hanging="556"/>
      <w:jc w:val="both"/>
    </w:pPr>
    <w:rPr>
      <w:rFonts w:ascii="標楷體" w:eastAsia="標楷體"/>
      <w:sz w:val="26"/>
      <w:szCs w:val="20"/>
    </w:rPr>
  </w:style>
  <w:style w:type="paragraph" w:styleId="ae">
    <w:name w:val="Plain Text"/>
    <w:basedOn w:val="a"/>
    <w:link w:val="af"/>
    <w:uiPriority w:val="99"/>
    <w:unhideWhenUsed/>
    <w:rsid w:val="00EB1266"/>
    <w:rPr>
      <w:rFonts w:ascii="Calibri" w:hAnsi="Courier New" w:cs="Courier New"/>
    </w:rPr>
  </w:style>
  <w:style w:type="character" w:customStyle="1" w:styleId="af">
    <w:name w:val="純文字 字元"/>
    <w:basedOn w:val="a0"/>
    <w:link w:val="ae"/>
    <w:uiPriority w:val="99"/>
    <w:rsid w:val="00EB1266"/>
    <w:rPr>
      <w:rFonts w:ascii="Calibri" w:hAnsi="Courier New" w:cs="Courier New"/>
      <w:kern w:val="2"/>
      <w:sz w:val="24"/>
      <w:szCs w:val="24"/>
    </w:rPr>
  </w:style>
  <w:style w:type="character" w:styleId="af0">
    <w:name w:val="Hyperlink"/>
    <w:basedOn w:val="a0"/>
    <w:uiPriority w:val="99"/>
    <w:unhideWhenUsed/>
    <w:rsid w:val="0075514D"/>
    <w:rPr>
      <w:color w:val="0000FF"/>
      <w:u w:val="single"/>
    </w:rPr>
  </w:style>
  <w:style w:type="paragraph" w:styleId="af1">
    <w:name w:val="List Paragraph"/>
    <w:basedOn w:val="a"/>
    <w:uiPriority w:val="34"/>
    <w:qFormat/>
    <w:rsid w:val="00727257"/>
    <w:pPr>
      <w:ind w:leftChars="200" w:left="480"/>
    </w:pPr>
  </w:style>
  <w:style w:type="character" w:styleId="af2">
    <w:name w:val="FollowedHyperlink"/>
    <w:basedOn w:val="a0"/>
    <w:semiHidden/>
    <w:unhideWhenUsed/>
    <w:rsid w:val="005B789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3118749">
      <w:bodyDiv w:val="1"/>
      <w:marLeft w:val="0"/>
      <w:marRight w:val="0"/>
      <w:marTop w:val="0"/>
      <w:marBottom w:val="0"/>
      <w:divBdr>
        <w:top w:val="none" w:sz="0" w:space="0" w:color="auto"/>
        <w:left w:val="none" w:sz="0" w:space="0" w:color="auto"/>
        <w:bottom w:val="none" w:sz="0" w:space="0" w:color="auto"/>
        <w:right w:val="none" w:sz="0" w:space="0" w:color="auto"/>
      </w:divBdr>
    </w:div>
    <w:div w:id="465121859">
      <w:bodyDiv w:val="1"/>
      <w:marLeft w:val="0"/>
      <w:marRight w:val="0"/>
      <w:marTop w:val="0"/>
      <w:marBottom w:val="0"/>
      <w:divBdr>
        <w:top w:val="none" w:sz="0" w:space="0" w:color="auto"/>
        <w:left w:val="none" w:sz="0" w:space="0" w:color="auto"/>
        <w:bottom w:val="none" w:sz="0" w:space="0" w:color="auto"/>
        <w:right w:val="none" w:sz="0" w:space="0" w:color="auto"/>
      </w:divBdr>
    </w:div>
    <w:div w:id="553006593">
      <w:bodyDiv w:val="1"/>
      <w:marLeft w:val="0"/>
      <w:marRight w:val="0"/>
      <w:marTop w:val="0"/>
      <w:marBottom w:val="0"/>
      <w:divBdr>
        <w:top w:val="none" w:sz="0" w:space="0" w:color="auto"/>
        <w:left w:val="none" w:sz="0" w:space="0" w:color="auto"/>
        <w:bottom w:val="none" w:sz="0" w:space="0" w:color="auto"/>
        <w:right w:val="none" w:sz="0" w:space="0" w:color="auto"/>
      </w:divBdr>
    </w:div>
    <w:div w:id="808938127">
      <w:bodyDiv w:val="1"/>
      <w:marLeft w:val="0"/>
      <w:marRight w:val="0"/>
      <w:marTop w:val="0"/>
      <w:marBottom w:val="0"/>
      <w:divBdr>
        <w:top w:val="none" w:sz="0" w:space="0" w:color="auto"/>
        <w:left w:val="none" w:sz="0" w:space="0" w:color="auto"/>
        <w:bottom w:val="none" w:sz="0" w:space="0" w:color="auto"/>
        <w:right w:val="none" w:sz="0" w:space="0" w:color="auto"/>
      </w:divBdr>
    </w:div>
    <w:div w:id="1114205748">
      <w:bodyDiv w:val="1"/>
      <w:marLeft w:val="0"/>
      <w:marRight w:val="0"/>
      <w:marTop w:val="0"/>
      <w:marBottom w:val="0"/>
      <w:divBdr>
        <w:top w:val="none" w:sz="0" w:space="0" w:color="auto"/>
        <w:left w:val="none" w:sz="0" w:space="0" w:color="auto"/>
        <w:bottom w:val="none" w:sz="0" w:space="0" w:color="auto"/>
        <w:right w:val="none" w:sz="0" w:space="0" w:color="auto"/>
      </w:divBdr>
    </w:div>
    <w:div w:id="1329212157">
      <w:bodyDiv w:val="1"/>
      <w:marLeft w:val="0"/>
      <w:marRight w:val="0"/>
      <w:marTop w:val="0"/>
      <w:marBottom w:val="0"/>
      <w:divBdr>
        <w:top w:val="none" w:sz="0" w:space="0" w:color="auto"/>
        <w:left w:val="none" w:sz="0" w:space="0" w:color="auto"/>
        <w:bottom w:val="none" w:sz="0" w:space="0" w:color="auto"/>
        <w:right w:val="none" w:sz="0" w:space="0" w:color="auto"/>
      </w:divBdr>
    </w:div>
    <w:div w:id="1476024670">
      <w:bodyDiv w:val="1"/>
      <w:marLeft w:val="0"/>
      <w:marRight w:val="0"/>
      <w:marTop w:val="0"/>
      <w:marBottom w:val="0"/>
      <w:divBdr>
        <w:top w:val="none" w:sz="0" w:space="0" w:color="auto"/>
        <w:left w:val="none" w:sz="0" w:space="0" w:color="auto"/>
        <w:bottom w:val="none" w:sz="0" w:space="0" w:color="auto"/>
        <w:right w:val="none" w:sz="0" w:space="0" w:color="auto"/>
      </w:divBdr>
    </w:div>
    <w:div w:id="1846240840">
      <w:bodyDiv w:val="1"/>
      <w:marLeft w:val="0"/>
      <w:marRight w:val="0"/>
      <w:marTop w:val="0"/>
      <w:marBottom w:val="0"/>
      <w:divBdr>
        <w:top w:val="none" w:sz="0" w:space="0" w:color="auto"/>
        <w:left w:val="none" w:sz="0" w:space="0" w:color="auto"/>
        <w:bottom w:val="none" w:sz="0" w:space="0" w:color="auto"/>
        <w:right w:val="none" w:sz="0" w:space="0" w:color="auto"/>
      </w:divBdr>
    </w:div>
    <w:div w:id="2011591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4FF3D1-FF69-472D-9A54-44E94B908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2</Pages>
  <Words>185</Words>
  <Characters>1055</Characters>
  <Application>Microsoft Office Word</Application>
  <DocSecurity>0</DocSecurity>
  <Lines>8</Lines>
  <Paragraphs>2</Paragraphs>
  <ScaleCrop>false</ScaleCrop>
  <Company>CLA</Company>
  <LinksUpToDate>false</LinksUpToDate>
  <CharactersWithSpaces>1238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「97年度勞工保險年金制度說明會」實施計畫(草案)</dc:title>
  <dc:creator>user</dc:creator>
  <cp:lastModifiedBy>fangyi</cp:lastModifiedBy>
  <cp:revision>8</cp:revision>
  <cp:lastPrinted>2018-05-30T00:14:00Z</cp:lastPrinted>
  <dcterms:created xsi:type="dcterms:W3CDTF">2018-05-24T07:36:00Z</dcterms:created>
  <dcterms:modified xsi:type="dcterms:W3CDTF">2018-05-30T00:17:00Z</dcterms:modified>
</cp:coreProperties>
</file>