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41" w:rsidRPr="000D56A3" w:rsidRDefault="004E5041" w:rsidP="00E86B68">
      <w:pPr>
        <w:widowControl/>
        <w:suppressAutoHyphens/>
        <w:jc w:val="both"/>
        <w:rPr>
          <w:rFonts w:ascii="標楷體" w:eastAsia="標楷體" w:hAnsi="標楷體"/>
          <w:spacing w:val="6"/>
          <w:kern w:val="0"/>
          <w:sz w:val="22"/>
          <w:lang w:eastAsia="ar-SA"/>
        </w:rPr>
      </w:pPr>
      <w:bookmarkStart w:id="0" w:name="_Toc327963939"/>
      <w:bookmarkStart w:id="1" w:name="_Toc32796394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4" o:spid="_x0000_s1028" type="#_x0000_t202" style="position:absolute;left:0;text-align:left;margin-left:552.15pt;margin-top:-44pt;width:157.65pt;height:76.45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" stroked="f">
            <v:fill opacity="0"/>
            <v:textbox inset="0,0,0,0">
              <w:txbxContent>
                <w:p w:rsidR="004E5041" w:rsidRPr="00E86B68" w:rsidRDefault="004E5041" w:rsidP="00E86B68">
                  <w:pPr>
                    <w:pStyle w:val="BodyText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4E5041" w:rsidRPr="00E86B68" w:rsidRDefault="004E5041" w:rsidP="00E86B68">
                  <w:pPr>
                    <w:spacing w:line="200" w:lineRule="exact"/>
                    <w:ind w:left="768" w:hanging="768"/>
                    <w:rPr>
                      <w:rFonts w:ascii="標楷體" w:eastAsia="標楷體" w:hAnsi="標楷體"/>
                      <w:sz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E86B68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申報人於申報時併同申報聯交由地政機關核章後作為申報憑證。（憑證申報者第二聯請自行留存）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3" o:spid="_x0000_s1029" type="#_x0000_t202" style="position:absolute;left:0;text-align:left;margin-left:-1.65pt;margin-top:112.9pt;width:739pt;height:396.1pt;z-index:251656192;visibility:visible;mso-wrap-distance-lef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" stroked="f">
            <v:fill opacity="0"/>
            <v:textbox inset="0,0,0,0">
              <w:txbxContent>
                <w:tbl>
                  <w:tblPr>
                    <w:tblW w:w="14770" w:type="dxa"/>
                    <w:tblCellMar>
                      <w:left w:w="28" w:type="dxa"/>
                      <w:right w:w="28" w:type="dxa"/>
                    </w:tblCellMar>
                    <w:tblLook w:val="0000"/>
                  </w:tblPr>
                  <w:tblGrid>
                    <w:gridCol w:w="1135"/>
                    <w:gridCol w:w="1728"/>
                    <w:gridCol w:w="1276"/>
                    <w:gridCol w:w="2410"/>
                    <w:gridCol w:w="98"/>
                    <w:gridCol w:w="979"/>
                    <w:gridCol w:w="1474"/>
                    <w:gridCol w:w="851"/>
                    <w:gridCol w:w="992"/>
                    <w:gridCol w:w="2268"/>
                    <w:gridCol w:w="1559"/>
                  </w:tblGrid>
                  <w:tr w:rsidR="004E5041" w:rsidRPr="00E31906" w:rsidTr="00CD5A40">
                    <w:trPr>
                      <w:trHeight w:val="322"/>
                    </w:trPr>
                    <w:tc>
                      <w:tcPr>
                        <w:tcW w:w="6647" w:type="dxa"/>
                        <w:gridSpan w:val="5"/>
                        <w:tcBorders>
                          <w:bottom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申報書序號：（申報人免塡）</w:t>
                        </w:r>
                      </w:p>
                    </w:tc>
                    <w:tc>
                      <w:tcPr>
                        <w:tcW w:w="8123" w:type="dxa"/>
                        <w:gridSpan w:val="6"/>
                        <w:tcBorders>
                          <w:bottom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登記收件年字號：</w:t>
                        </w: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2.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申報人（□地政士</w:t>
                        </w:r>
                      </w:p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pacing w:val="-4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spacing w:val="-4"/>
                            <w:kern w:val="0"/>
                          </w:rPr>
                          <w:t>□不動產經紀業□權利人）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姓名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/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名稱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統一編號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E5041" w:rsidRPr="00E31906" w:rsidRDefault="004E5041" w:rsidP="00CD5A4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  <w:t>簽章處</w:t>
                        </w: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地址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縣市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區鄉鎮市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路街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段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巷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弄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號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樓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室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聯絡電話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5812" w:type="dxa"/>
                        <w:gridSpan w:val="5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電子信箱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E86B68">
                        <w:pPr>
                          <w:widowControl/>
                          <w:spacing w:line="240" w:lineRule="exact"/>
                          <w:ind w:left="180" w:hangingChars="75" w:hanging="180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3.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申報代理人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color w:val="808080"/>
                            <w:kern w:val="0"/>
                            <w:sz w:val="20"/>
                            <w:szCs w:val="20"/>
                          </w:rPr>
                          <w:t>（受申報人委託）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姓名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統一編號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:rsidR="004E5041" w:rsidRPr="00E31906" w:rsidRDefault="004E5041" w:rsidP="00CD5A4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  <w:t>簽章處</w:t>
                        </w: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地址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縣市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區鄉鎮市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路街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段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巷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弄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號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樓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室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聯絡電話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5812" w:type="dxa"/>
                        <w:gridSpan w:val="5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電子信箱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E86B68">
                        <w:pPr>
                          <w:widowControl/>
                          <w:spacing w:line="240" w:lineRule="exact"/>
                          <w:ind w:left="283" w:hangingChars="118" w:hanging="283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4.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權利人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(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申報人為權利人者免填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姓名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/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名稱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統一編號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jc w:val="center"/>
                          <w:rPr>
                            <w:rFonts w:ascii="標楷體" w:eastAsia="標楷體" w:hAnsi="標楷體"/>
                            <w:w w:val="5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:rsidR="004E5041" w:rsidRPr="00E31906" w:rsidRDefault="004E5041" w:rsidP="00CD5A4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color w:val="808080"/>
                            <w:w w:val="66"/>
                            <w:kern w:val="0"/>
                            <w:sz w:val="28"/>
                            <w:szCs w:val="28"/>
                          </w:rPr>
                          <w:t>簽章處</w:t>
                        </w: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地址</w:t>
                        </w:r>
                      </w:p>
                    </w:tc>
                    <w:tc>
                      <w:tcPr>
                        <w:tcW w:w="5812" w:type="dxa"/>
                        <w:gridSpan w:val="5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縣市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區鄉鎮市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路街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段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巷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 xml:space="preserve">弄　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號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樓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室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聯絡電話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jc w:val="center"/>
                          <w:rPr>
                            <w:rFonts w:ascii="標楷體" w:eastAsia="標楷體" w:hAnsi="標楷體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2863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12" w:type="dxa"/>
                        <w:gridSpan w:val="5"/>
                        <w:vMerge/>
                        <w:tcBorders>
                          <w:left w:val="nil"/>
                          <w:bottom w:val="single" w:sz="2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0"/>
                            <w:szCs w:val="2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電子信箱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1135" w:type="dxa"/>
                        <w:vMerge w:val="restart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交易標的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>5.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建物門牌</w:t>
                        </w:r>
                      </w:p>
                    </w:tc>
                    <w:tc>
                      <w:tcPr>
                        <w:tcW w:w="11907" w:type="dxa"/>
                        <w:gridSpan w:val="9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縣市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區鄉鎮市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路街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段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巷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弄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號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樓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室</w:t>
                        </w: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1135" w:type="dxa"/>
                        <w:vMerge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kern w:val="0"/>
                          </w:rPr>
                        </w:pPr>
                      </w:p>
                    </w:tc>
                    <w:tc>
                      <w:tcPr>
                        <w:tcW w:w="1728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>6.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交易筆棟數</w:t>
                        </w:r>
                      </w:p>
                    </w:tc>
                    <w:tc>
                      <w:tcPr>
                        <w:tcW w:w="11907" w:type="dxa"/>
                        <w:gridSpan w:val="9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 xml:space="preserve">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土地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筆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建物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棟（戶）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車位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個</w:t>
                        </w:r>
                      </w:p>
                    </w:tc>
                  </w:tr>
                  <w:tr w:rsidR="004E5041" w:rsidRPr="00E31906" w:rsidTr="00CD5A40">
                    <w:trPr>
                      <w:trHeight w:val="340"/>
                    </w:trPr>
                    <w:tc>
                      <w:tcPr>
                        <w:tcW w:w="1135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標的資訊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>7.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建物現況格局</w:t>
                        </w:r>
                      </w:p>
                    </w:tc>
                    <w:tc>
                      <w:tcPr>
                        <w:tcW w:w="4763" w:type="dxa"/>
                        <w:gridSpan w:val="4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4E5041" w:rsidRPr="00E31906" w:rsidRDefault="004E5041" w:rsidP="00E86B68">
                        <w:pPr>
                          <w:widowControl/>
                          <w:spacing w:line="240" w:lineRule="exact"/>
                          <w:ind w:firstLineChars="100" w:firstLine="220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  <w:u w:val="single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房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  <w:u w:val="single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廳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  <w:u w:val="single"/>
                          </w:rPr>
                          <w:t xml:space="preserve"> 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0"/>
                            <w:szCs w:val="20"/>
                          </w:rPr>
                          <w:t>衛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0"/>
                            <w:szCs w:val="20"/>
                          </w:rPr>
                          <w:t xml:space="preserve">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□無隔間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8.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建物型態</w:t>
                        </w:r>
                      </w:p>
                    </w:tc>
                    <w:tc>
                      <w:tcPr>
                        <w:tcW w:w="5670" w:type="dxa"/>
                        <w:gridSpan w:val="4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E5041" w:rsidRPr="00E31906" w:rsidTr="00CD5A40">
                    <w:trPr>
                      <w:trHeight w:val="339"/>
                    </w:trPr>
                    <w:tc>
                      <w:tcPr>
                        <w:tcW w:w="1135" w:type="dxa"/>
                        <w:vMerge w:val="restart"/>
                        <w:tcBorders>
                          <w:top w:val="single" w:sz="2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價格資訊</w:t>
                        </w:r>
                      </w:p>
                    </w:tc>
                    <w:tc>
                      <w:tcPr>
                        <w:tcW w:w="3004" w:type="dxa"/>
                        <w:gridSpan w:val="2"/>
                        <w:tcBorders>
                          <w:top w:val="single" w:sz="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E86B68">
                        <w:pPr>
                          <w:widowControl/>
                          <w:spacing w:line="240" w:lineRule="exact"/>
                          <w:ind w:leftChars="-1" w:left="264" w:hangingChars="111" w:hanging="266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9.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房地交易總價</w:t>
                        </w:r>
                        <w:r w:rsidRPr="00E86B68">
                          <w:rPr>
                            <w:rFonts w:ascii="標楷體" w:eastAsia="標楷體" w:hAnsi="標楷體" w:cs="標楷體"/>
                            <w:w w:val="90"/>
                            <w:kern w:val="0"/>
                            <w:sz w:val="22"/>
                          </w:rPr>
                          <w:t>(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w w:val="90"/>
                            <w:kern w:val="0"/>
                            <w:sz w:val="22"/>
                          </w:rPr>
                          <w:t>為</w:t>
                        </w:r>
                        <w:r w:rsidRPr="00E86B68">
                          <w:rPr>
                            <w:rFonts w:ascii="標楷體" w:eastAsia="標楷體" w:hAnsi="標楷體" w:cs="標楷體"/>
                            <w:w w:val="90"/>
                            <w:kern w:val="0"/>
                            <w:sz w:val="22"/>
                          </w:rPr>
                          <w:t>10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w w:val="90"/>
                            <w:kern w:val="0"/>
                            <w:sz w:val="22"/>
                          </w:rPr>
                          <w:t>、</w:t>
                        </w:r>
                        <w:r w:rsidRPr="00E86B68">
                          <w:rPr>
                            <w:rFonts w:ascii="標楷體" w:eastAsia="標楷體" w:hAnsi="標楷體" w:cs="標楷體"/>
                            <w:w w:val="90"/>
                            <w:kern w:val="0"/>
                            <w:sz w:val="22"/>
                          </w:rPr>
                          <w:t>11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w w:val="90"/>
                            <w:kern w:val="0"/>
                            <w:sz w:val="22"/>
                          </w:rPr>
                          <w:t>、</w:t>
                        </w:r>
                        <w:r w:rsidRPr="00E86B68">
                          <w:rPr>
                            <w:rFonts w:ascii="標楷體" w:eastAsia="標楷體" w:hAnsi="標楷體" w:cs="標楷體"/>
                            <w:w w:val="90"/>
                            <w:kern w:val="0"/>
                            <w:sz w:val="22"/>
                          </w:rPr>
                          <w:t>12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w w:val="90"/>
                            <w:kern w:val="0"/>
                            <w:sz w:val="22"/>
                          </w:rPr>
                          <w:t>加計，無法拆分者下列各欄免填</w:t>
                        </w:r>
                        <w:r w:rsidRPr="00E86B68">
                          <w:rPr>
                            <w:rFonts w:ascii="標楷體" w:eastAsia="標楷體" w:hAnsi="標楷體" w:cs="標楷體"/>
                            <w:w w:val="90"/>
                            <w:kern w:val="0"/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元</w:t>
                        </w:r>
                      </w:p>
                    </w:tc>
                    <w:tc>
                      <w:tcPr>
                        <w:tcW w:w="2551" w:type="dxa"/>
                        <w:gridSpan w:val="3"/>
                        <w:vMerge w:val="restart"/>
                        <w:tcBorders>
                          <w:top w:val="single" w:sz="2" w:space="0" w:color="auto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4E5041" w:rsidRPr="00E86B68" w:rsidRDefault="004E5041" w:rsidP="00CD5A40">
                        <w:pPr>
                          <w:spacing w:line="240" w:lineRule="exact"/>
                          <w:ind w:left="22"/>
                          <w:rPr>
                            <w:rFonts w:ascii="標楷體" w:eastAsia="標楷體" w:hAnsi="標楷體" w:cs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13.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車位資訊</w:t>
                        </w:r>
                      </w:p>
                      <w:p w:rsidR="004E5041" w:rsidRPr="00E31906" w:rsidRDefault="004E5041" w:rsidP="00CD5A40">
                        <w:pPr>
                          <w:spacing w:line="240" w:lineRule="exact"/>
                          <w:ind w:left="22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  <w:p w:rsidR="004E5041" w:rsidRPr="00E31906" w:rsidRDefault="004E5041" w:rsidP="00E86B68">
                        <w:pPr>
                          <w:numPr>
                            <w:ilvl w:val="0"/>
                            <w:numId w:val="37"/>
                          </w:numPr>
                          <w:spacing w:line="240" w:lineRule="exact"/>
                          <w:ind w:left="396" w:hangingChars="180" w:hanging="396"/>
                          <w:jc w:val="both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車位未單獨計價，且已含入交易總價</w:t>
                        </w:r>
                      </w:p>
                      <w:p w:rsidR="004E5041" w:rsidRPr="00E31906" w:rsidRDefault="004E5041" w:rsidP="00E86B68">
                        <w:pPr>
                          <w:numPr>
                            <w:ilvl w:val="0"/>
                            <w:numId w:val="37"/>
                          </w:numPr>
                          <w:spacing w:line="240" w:lineRule="exact"/>
                          <w:ind w:left="0" w:firstLine="0"/>
                          <w:jc w:val="both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無車位交易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14.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交易日期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top w:val="single" w:sz="2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E86B68">
                        <w:pPr>
                          <w:widowControl/>
                          <w:spacing w:line="240" w:lineRule="exact"/>
                          <w:ind w:firstLineChars="100" w:firstLine="240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年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月</w:t>
                        </w: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u w:val="single"/>
                          </w:rPr>
                          <w:t xml:space="preserve">    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日</w:t>
                        </w:r>
                      </w:p>
                    </w:tc>
                  </w:tr>
                  <w:tr w:rsidR="004E5041" w:rsidRPr="00E31906" w:rsidTr="00CD5A40">
                    <w:trPr>
                      <w:trHeight w:val="369"/>
                    </w:trPr>
                    <w:tc>
                      <w:tcPr>
                        <w:tcW w:w="113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30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10.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土地交易總價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元</w:t>
                        </w:r>
                      </w:p>
                    </w:tc>
                    <w:tc>
                      <w:tcPr>
                        <w:tcW w:w="2551" w:type="dxa"/>
                        <w:gridSpan w:val="3"/>
                        <w:vMerge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spacing w:line="240" w:lineRule="exact"/>
                          <w:ind w:left="22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  <w:sz w:val="22"/>
                          </w:rPr>
                          <w:t>15.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有無管理組織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ind w:left="220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□有　□無</w:t>
                        </w:r>
                      </w:p>
                    </w:tc>
                  </w:tr>
                  <w:tr w:rsidR="004E5041" w:rsidRPr="00E31906" w:rsidTr="00CD5A40">
                    <w:trPr>
                      <w:trHeight w:val="352"/>
                    </w:trPr>
                    <w:tc>
                      <w:tcPr>
                        <w:tcW w:w="113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30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11.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建物交易總價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元</w:t>
                        </w:r>
                      </w:p>
                    </w:tc>
                    <w:tc>
                      <w:tcPr>
                        <w:tcW w:w="2551" w:type="dxa"/>
                        <w:gridSpan w:val="3"/>
                        <w:vMerge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spacing w:line="240" w:lineRule="exact"/>
                          <w:ind w:left="22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strike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16.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備註欄</w:t>
                        </w:r>
                      </w:p>
                    </w:tc>
                    <w:tc>
                      <w:tcPr>
                        <w:tcW w:w="3827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strike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4E5041" w:rsidRPr="00E31906" w:rsidTr="00CD5A40">
                    <w:trPr>
                      <w:trHeight w:val="623"/>
                    </w:trPr>
                    <w:tc>
                      <w:tcPr>
                        <w:tcW w:w="113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300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  <w:r w:rsidRPr="00E86B68">
                          <w:rPr>
                            <w:rFonts w:ascii="標楷體" w:eastAsia="標楷體" w:hAnsi="標楷體" w:cs="標楷體"/>
                            <w:kern w:val="0"/>
                          </w:rPr>
                          <w:t>12.</w:t>
                        </w: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</w:rPr>
                          <w:t>車位交易總價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jc w:val="right"/>
                          <w:rPr>
                            <w:rFonts w:ascii="標楷體" w:eastAsia="標楷體" w:hAnsi="標楷體"/>
                            <w:kern w:val="0"/>
                            <w:sz w:val="22"/>
                          </w:rPr>
                        </w:pPr>
                        <w:r w:rsidRPr="00E86B68">
                          <w:rPr>
                            <w:rFonts w:ascii="標楷體" w:eastAsia="標楷體" w:hAnsi="標楷體" w:cs="標楷體" w:hint="eastAsia"/>
                            <w:kern w:val="0"/>
                            <w:sz w:val="22"/>
                          </w:rPr>
                          <w:t>元</w:t>
                        </w:r>
                      </w:p>
                    </w:tc>
                    <w:tc>
                      <w:tcPr>
                        <w:tcW w:w="2551" w:type="dxa"/>
                        <w:gridSpan w:val="3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ind w:left="220"/>
                          <w:rPr>
                            <w:rFonts w:ascii="標楷體" w:eastAsia="標楷體" w:hAnsi="標楷體"/>
                            <w:strike/>
                            <w:kern w:val="0"/>
                          </w:rPr>
                        </w:pPr>
                      </w:p>
                    </w:tc>
                    <w:tc>
                      <w:tcPr>
                        <w:tcW w:w="3827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4E5041" w:rsidRPr="00E31906" w:rsidRDefault="004E5041" w:rsidP="00CD5A40">
                        <w:pPr>
                          <w:widowControl/>
                          <w:spacing w:line="240" w:lineRule="exact"/>
                          <w:ind w:left="220"/>
                          <w:rPr>
                            <w:rFonts w:ascii="標楷體" w:eastAsia="標楷體" w:hAnsi="標楷體"/>
                            <w:strike/>
                            <w:kern w:val="0"/>
                          </w:rPr>
                        </w:pPr>
                      </w:p>
                    </w:tc>
                  </w:tr>
                </w:tbl>
                <w:p w:rsidR="004E5041" w:rsidRPr="00E86B68" w:rsidRDefault="004E5041" w:rsidP="00E86B68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type="square" side="largest" anchorx="margin" anchory="page"/>
          </v:shape>
        </w:pict>
      </w:r>
      <w:bookmarkStart w:id="2" w:name="_Toc327963938"/>
      <w:r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不動產成交案件實際資訊申報書</w:t>
      </w:r>
      <w:r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(</w:t>
      </w:r>
      <w:r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買賣</w:t>
      </w:r>
      <w:r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)</w:t>
      </w:r>
      <w:bookmarkEnd w:id="2"/>
      <w:r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 xml:space="preserve"> </w:t>
      </w:r>
      <w:r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br w:type="page"/>
      </w:r>
      <w:r w:rsidRPr="000D56A3">
        <w:rPr>
          <w:rFonts w:ascii="標楷體" w:eastAsia="標楷體" w:hAnsi="標楷體" w:cs="標楷體" w:hint="eastAsia"/>
          <w:spacing w:val="6"/>
          <w:kern w:val="0"/>
          <w:szCs w:val="24"/>
          <w:lang w:eastAsia="ar-SA"/>
        </w:rPr>
        <w:t>申報書序號：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8"/>
        <w:gridCol w:w="1232"/>
        <w:gridCol w:w="2520"/>
        <w:gridCol w:w="1416"/>
        <w:gridCol w:w="1275"/>
        <w:gridCol w:w="9"/>
        <w:gridCol w:w="1267"/>
        <w:gridCol w:w="2126"/>
        <w:gridCol w:w="4111"/>
      </w:tblGrid>
      <w:tr w:rsidR="004E5041" w:rsidRPr="00E31906" w:rsidTr="00CD5A40">
        <w:trPr>
          <w:trHeight w:val="350"/>
        </w:trPr>
        <w:tc>
          <w:tcPr>
            <w:tcW w:w="14992" w:type="dxa"/>
            <w:gridSpan w:val="10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交易標的清冊</w:t>
            </w:r>
          </w:p>
        </w:tc>
      </w:tr>
      <w:tr w:rsidR="004E5041" w:rsidRPr="00E31906" w:rsidTr="00CD5A40">
        <w:trPr>
          <w:trHeight w:val="350"/>
        </w:trPr>
        <w:tc>
          <w:tcPr>
            <w:tcW w:w="14992" w:type="dxa"/>
            <w:gridSpan w:val="10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17.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</w:t>
            </w:r>
          </w:p>
        </w:tc>
      </w:tr>
      <w:tr w:rsidR="004E5041" w:rsidRPr="00E31906" w:rsidTr="00CD5A40"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段小段</w:t>
            </w:r>
          </w:p>
        </w:tc>
        <w:tc>
          <w:tcPr>
            <w:tcW w:w="1416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地號</w:t>
            </w:r>
          </w:p>
        </w:tc>
        <w:tc>
          <w:tcPr>
            <w:tcW w:w="128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  <w:tc>
          <w:tcPr>
            <w:tcW w:w="1267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權利範圍</w:t>
            </w:r>
          </w:p>
        </w:tc>
        <w:tc>
          <w:tcPr>
            <w:tcW w:w="2126" w:type="dxa"/>
          </w:tcPr>
          <w:p w:rsidR="004E5041" w:rsidRPr="000D56A3" w:rsidRDefault="004E5041" w:rsidP="009F14DD">
            <w:pPr>
              <w:widowControl/>
              <w:suppressAutoHyphens/>
              <w:ind w:leftChars="-45" w:left="-108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土地移轉面</w:t>
            </w:r>
            <w:r>
              <w:rPr>
                <w:rFonts w:ascii="標楷體" w:eastAsia="標楷體" w:hAnsi="標楷體" w:cs="標楷體" w:hint="eastAsia"/>
                <w:spacing w:val="6"/>
                <w:kern w:val="0"/>
                <w:szCs w:val="24"/>
              </w:rPr>
              <w:t>積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(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申報人得免</w:t>
            </w:r>
            <w:bookmarkStart w:id="3" w:name="_GoBack"/>
            <w:bookmarkEnd w:id="3"/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塡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)</w:t>
            </w:r>
          </w:p>
        </w:tc>
        <w:tc>
          <w:tcPr>
            <w:tcW w:w="4111" w:type="dxa"/>
          </w:tcPr>
          <w:p w:rsidR="004E5041" w:rsidRPr="000D56A3" w:rsidRDefault="004E5041" w:rsidP="00E86B68">
            <w:pPr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都市土地使用分區</w:t>
            </w:r>
          </w:p>
        </w:tc>
      </w:tr>
      <w:tr w:rsidR="004E5041" w:rsidRPr="00E31906" w:rsidTr="00CD5A40"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8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7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</w:p>
        </w:tc>
      </w:tr>
      <w:tr w:rsidR="004E5041" w:rsidRPr="00E31906" w:rsidTr="00CD5A40"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8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7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</w:t>
            </w:r>
          </w:p>
        </w:tc>
      </w:tr>
      <w:tr w:rsidR="004E5041" w:rsidRPr="00E31906" w:rsidTr="00CD5A40"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8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7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</w:t>
            </w:r>
          </w:p>
        </w:tc>
      </w:tr>
      <w:tr w:rsidR="004E5041" w:rsidRPr="00E31906" w:rsidTr="00CD5A40"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8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7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</w:t>
            </w:r>
          </w:p>
        </w:tc>
      </w:tr>
      <w:tr w:rsidR="004E5041" w:rsidRPr="00E31906" w:rsidTr="00CD5A40"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8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7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</w:t>
            </w:r>
          </w:p>
        </w:tc>
      </w:tr>
      <w:tr w:rsidR="004E5041" w:rsidRPr="00E31906" w:rsidTr="00CD5A40">
        <w:trPr>
          <w:trHeight w:val="350"/>
        </w:trPr>
        <w:tc>
          <w:tcPr>
            <w:tcW w:w="14992" w:type="dxa"/>
            <w:gridSpan w:val="10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18.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</w:t>
            </w:r>
          </w:p>
        </w:tc>
      </w:tr>
      <w:tr w:rsidR="004E5041" w:rsidRPr="00E31906" w:rsidTr="00CD5A40"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段小段</w:t>
            </w:r>
          </w:p>
        </w:tc>
        <w:tc>
          <w:tcPr>
            <w:tcW w:w="1416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建號</w:t>
            </w:r>
          </w:p>
        </w:tc>
        <w:tc>
          <w:tcPr>
            <w:tcW w:w="1275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  <w:tc>
          <w:tcPr>
            <w:tcW w:w="3402" w:type="dxa"/>
            <w:gridSpan w:val="3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權利範圍</w:t>
            </w: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建物移轉面積（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(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申報人得免塡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)</w:t>
            </w:r>
          </w:p>
        </w:tc>
      </w:tr>
      <w:tr w:rsidR="004E5041" w:rsidRPr="00E31906" w:rsidTr="00CD5A40"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4E5041" w:rsidRPr="000D56A3" w:rsidRDefault="004E5041" w:rsidP="00E86B68">
            <w:pPr>
              <w:widowControl/>
              <w:suppressAutoHyphens/>
              <w:ind w:firstLineChars="200" w:firstLine="504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4E5041" w:rsidRPr="000D56A3" w:rsidRDefault="004E5041" w:rsidP="00E86B68">
            <w:pPr>
              <w:widowControl/>
              <w:suppressAutoHyphens/>
              <w:ind w:firstLineChars="200" w:firstLine="504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ind w:firstLineChars="200" w:firstLine="504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16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4E5041" w:rsidRPr="000D56A3" w:rsidRDefault="004E5041" w:rsidP="00E86B68">
            <w:pPr>
              <w:widowControl/>
              <w:suppressAutoHyphens/>
              <w:ind w:firstLineChars="200" w:firstLine="504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ind w:firstLineChars="200" w:firstLine="504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350"/>
        </w:trPr>
        <w:tc>
          <w:tcPr>
            <w:tcW w:w="14992" w:type="dxa"/>
            <w:gridSpan w:val="10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19.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</w:t>
            </w:r>
          </w:p>
        </w:tc>
      </w:tr>
      <w:tr w:rsidR="004E5041" w:rsidRPr="00E31906" w:rsidTr="00CD5A40">
        <w:trPr>
          <w:trHeight w:val="350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序號</w:t>
            </w:r>
          </w:p>
        </w:tc>
        <w:tc>
          <w:tcPr>
            <w:tcW w:w="5196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車位類別</w:t>
            </w:r>
          </w:p>
        </w:tc>
        <w:tc>
          <w:tcPr>
            <w:tcW w:w="4677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車位總價（元）</w:t>
            </w: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車位權利持分面積（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</w:tr>
      <w:tr w:rsidR="004E5041" w:rsidRPr="00E31906" w:rsidTr="00CD5A40">
        <w:trPr>
          <w:trHeight w:val="350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196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677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350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196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677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350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196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677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350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196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677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</w:tbl>
    <w:p w:rsidR="004E5041" w:rsidRPr="000D56A3" w:rsidRDefault="004E5041" w:rsidP="00E86B68">
      <w:pPr>
        <w:widowControl/>
        <w:suppressAutoHyphens/>
        <w:jc w:val="both"/>
        <w:rPr>
          <w:rFonts w:ascii="標楷體" w:eastAsia="標楷體" w:hAnsi="標楷體" w:cs="新細明體"/>
          <w:kern w:val="1"/>
          <w:szCs w:val="24"/>
          <w:lang w:eastAsia="ar-SA"/>
        </w:rPr>
      </w:pPr>
    </w:p>
    <w:p w:rsidR="004E5041" w:rsidRPr="000D56A3" w:rsidRDefault="004E5041" w:rsidP="00E86B68">
      <w:pPr>
        <w:widowControl/>
        <w:suppressAutoHyphens/>
        <w:jc w:val="center"/>
        <w:rPr>
          <w:rFonts w:ascii="標楷體" w:eastAsia="標楷體" w:hAnsi="標楷體"/>
          <w:kern w:val="1"/>
          <w:szCs w:val="24"/>
          <w:lang w:eastAsia="ar-SA"/>
        </w:rPr>
        <w:sectPr w:rsidR="004E5041" w:rsidRPr="000D56A3" w:rsidSect="00CD5A40">
          <w:headerReference w:type="even" r:id="rId7"/>
          <w:footerReference w:type="default" r:id="rId8"/>
          <w:pgSz w:w="16837" w:h="11905" w:orient="landscape"/>
          <w:pgMar w:top="1797" w:right="1077" w:bottom="1797" w:left="851" w:header="680" w:footer="567" w:gutter="0"/>
          <w:cols w:space="720"/>
          <w:docGrid w:linePitch="460"/>
        </w:sectPr>
      </w:pPr>
    </w:p>
    <w:p w:rsidR="004E5041" w:rsidRPr="000D56A3" w:rsidRDefault="004E5041" w:rsidP="00E86B68">
      <w:pPr>
        <w:suppressAutoHyphens/>
        <w:spacing w:line="240" w:lineRule="atLeast"/>
        <w:ind w:left="709" w:hanging="709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◎各欄位填寫說明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 xml:space="preserve">: </w:t>
      </w:r>
    </w:p>
    <w:p w:rsidR="004E5041" w:rsidRPr="000D56A3" w:rsidRDefault="004E5041" w:rsidP="00E86B68">
      <w:pPr>
        <w:suppressAutoHyphens/>
        <w:spacing w:line="240" w:lineRule="atLeast"/>
        <w:ind w:left="709" w:hanging="709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申報書序號：係由申報登錄系統自動賦予流水號編製，申報人無須填報。</w:t>
      </w:r>
    </w:p>
    <w:p w:rsidR="004E5041" w:rsidRPr="000D56A3" w:rsidRDefault="004E5041" w:rsidP="00E86B68">
      <w:pPr>
        <w:suppressAutoHyphens/>
        <w:spacing w:line="240" w:lineRule="atLeast"/>
        <w:ind w:left="709" w:hanging="709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</w:rPr>
        <w:t>1.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登記收件年字號：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指本不動產辦理買賣移轉登記時登記機關之收件年期字號。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</w:rPr>
        <w:t>2.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申報人：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依申報人身分別之不同勾選地政士、不動產經紀業或權利人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買方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，並填載姓名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/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名稱、地址、統一編號、聯絡電話及電子信箱資料，前開資料除電子信箱外，其餘欄位均為必填欄位。本欄並須予以簽章，其簽章方式為「簽名」或「蓋章」申報人為</w:t>
      </w:r>
      <w:r w:rsidRPr="000D56A3">
        <w:rPr>
          <w:rFonts w:ascii="標楷體" w:eastAsia="標楷體" w:hAnsi="標楷體" w:hint="eastAsia"/>
          <w:kern w:val="1"/>
          <w:szCs w:val="24"/>
        </w:rPr>
        <w:t>法人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者，本欄蓋</w:t>
      </w:r>
      <w:r w:rsidRPr="000D56A3">
        <w:rPr>
          <w:rFonts w:ascii="標楷體" w:eastAsia="標楷體" w:hAnsi="標楷體" w:hint="eastAsia"/>
          <w:kern w:val="1"/>
          <w:szCs w:val="24"/>
        </w:rPr>
        <w:t>法人章及負責人章。為商業者，本欄蓋商業章及負責人章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</w:rPr>
        <w:t>3.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申報代理人</w:t>
      </w: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: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申報人身分別之不同區分不同之申報代理人，權利人可授權由任何人為其申報代理人，如夫為權利人，妻可為其申報代理人。地政士如為申報人，可由其僱用之登記助理員或其他人員等為其申報代理人。經紀業則以實際受聘之職員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不限具備經紀人員資格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 xml:space="preserve">) 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或其他人員等為其申報代理人。申報代理人所為之申報，如有不實，仍應由申報人負責。本欄並須予以簽章，其簽章方式為「簽名」或「蓋章」。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</w:rPr>
        <w:t>4.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權利人：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指買賣移轉登記案件於登記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之權利人，權利人如有數人時，僅需就其中一位為代表填載之，並於備註欄內註明該不動產之共有人數。權利人自行申報者，本欄無須重複填寫。由地政士申報登錄者，申報書相關欄位由權利人確認後予以簽章，其簽章方式為「簽名」或「蓋章」。權利人如為法人則蓋</w:t>
      </w:r>
      <w:r w:rsidRPr="000D56A3">
        <w:rPr>
          <w:rFonts w:ascii="標楷體" w:eastAsia="標楷體" w:hAnsi="標楷體" w:hint="eastAsia"/>
          <w:kern w:val="1"/>
          <w:szCs w:val="24"/>
        </w:rPr>
        <w:t>法人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章及負責人章。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 xml:space="preserve"> 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5.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建物門牌：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如為房地、建物或車位成交案件，須填載登記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謄本所載建物門牌。如成交案件僅有土地而無建物者，本欄無須填寫。如成交案件之建物有多個門牌且未分開計價者，本欄填寫建物面積最大之建物門牌</w:t>
      </w:r>
      <w:r w:rsidRPr="000D56A3">
        <w:rPr>
          <w:rFonts w:ascii="標楷體" w:eastAsia="標楷體" w:hAnsi="標楷體" w:hint="eastAsia"/>
          <w:kern w:val="1"/>
          <w:szCs w:val="24"/>
        </w:rPr>
        <w:t>，如面積相同填寫序號在先之門牌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6.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交易筆棟數：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指買賣移轉登記實際交易之筆棟（戶）數及車位數，如成交案件為土地</w:t>
      </w:r>
      <w:r>
        <w:rPr>
          <w:rFonts w:ascii="標楷體" w:eastAsia="標楷體" w:hAnsi="標楷體"/>
          <w:kern w:val="1"/>
          <w:szCs w:val="24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筆、建物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棟、車位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個，依實填載。惟多筆多棟或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筆多棟之交易，如有個別交易價格者，應就每棟分別填載申報書。例如買賣成交案件為臺北市徐州路○號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7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樓兩棟，基地坐落為臺北市中正區成功段三小段○○地號，權利持分各為二十分之一，售價分別為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億及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千萬，則應依其門牌分兩張申報書，各自就其成交價格申報相關成交案件資訊。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 xml:space="preserve"> 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7.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建物現況格局：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原則應以交易當時實際之現況格局為準，透過經紀業者居間或代理成交者，如不動產說明書有填載者，得參考不動產說明書之記載填寫，無隔間者應勾選「無隔間」。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8.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建物型態：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依建物型態分為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公寓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樓含以下無電梯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透天厝。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店面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店鋪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辦公商業大樓。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住宅大樓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層含以上有電梯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6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華廈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層含以下有電梯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7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套房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衛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工廠。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廠辦。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農舍。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倉庫。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Z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其他等型態，填載對應之代碼，例如建物型態為透天厝，則填寫代碼為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9.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房地交易總價：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房地交易總價係為土地交易總價、建物交易總價及車位交易總價之總計，倘如僅為土地或建物或車位之交易，除須於相對欄位填載價格外，本欄仍需填寫價格。舉例而言，房地交易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坪，每坪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萬元，總價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萬元（如能進一步拆分土地價格及建物價格者，應填寫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10.11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欄）、車位為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萬元，則房地交易總價為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萬元。另如僅為土地交易，交易價格為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萬元，但無建物交易，除須於土地交易總價填寫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萬元外，仍須於房地交易總價填報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萬元，其餘類推。</w:t>
      </w:r>
    </w:p>
    <w:p w:rsidR="004E5041" w:rsidRPr="000D56A3" w:rsidRDefault="004E5041" w:rsidP="00E86B68">
      <w:pPr>
        <w:suppressAutoHyphens/>
        <w:spacing w:line="240" w:lineRule="atLeast"/>
        <w:ind w:left="284" w:firstLine="425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地交易如未能拆分土地及建物之個別交易價格時，僅就該成交案件交易總價填載，如含車位則應計入車位總價，車位價格並應另行填寫；但無法拆計車位價格者，則需勾選「車位未單獨計價，且已含入交易總價。」，舉例而言，房地交易價格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萬元，車位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萬元，房地交易總價應填寫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萬元，車位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萬元另行填寫於交易標的清冊。無車位交易則勾選「無車位交易」。</w:t>
      </w:r>
    </w:p>
    <w:p w:rsidR="004E5041" w:rsidRPr="000D56A3" w:rsidRDefault="004E5041" w:rsidP="00E86B68">
      <w:pPr>
        <w:suppressAutoHyphens/>
        <w:spacing w:line="240" w:lineRule="atLeast"/>
        <w:ind w:left="284" w:firstLine="425"/>
        <w:rPr>
          <w:rFonts w:ascii="標楷體" w:eastAsia="標楷體" w:hAnsi="標楷體"/>
          <w:kern w:val="1"/>
          <w:szCs w:val="24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賡續上例，如總價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萬元，賣方負擔土地增值稅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萬元、仲介服務費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萬元，雖賣方實際淨收取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930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萬元，如買賣契約書即載明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萬元，本欄仍需填寫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萬元。</w:t>
      </w:r>
      <w:r w:rsidRPr="000D56A3">
        <w:rPr>
          <w:rFonts w:ascii="標楷體" w:eastAsia="標楷體" w:hAnsi="標楷體" w:hint="eastAsia"/>
          <w:kern w:val="1"/>
          <w:szCs w:val="24"/>
        </w:rPr>
        <w:t>如屬買方負擔稅費</w:t>
      </w:r>
      <w:r w:rsidRPr="000D56A3">
        <w:rPr>
          <w:rFonts w:ascii="標楷體" w:eastAsia="標楷體" w:hAnsi="標楷體"/>
          <w:kern w:val="1"/>
          <w:szCs w:val="24"/>
        </w:rPr>
        <w:t>(</w:t>
      </w:r>
      <w:r w:rsidRPr="000D56A3">
        <w:rPr>
          <w:rFonts w:ascii="標楷體" w:eastAsia="標楷體" w:hAnsi="標楷體" w:hint="eastAsia"/>
          <w:kern w:val="1"/>
          <w:szCs w:val="24"/>
        </w:rPr>
        <w:t>俗稱賣清</w:t>
      </w:r>
      <w:r w:rsidRPr="000D56A3">
        <w:rPr>
          <w:rFonts w:ascii="標楷體" w:eastAsia="標楷體" w:hAnsi="標楷體"/>
          <w:kern w:val="1"/>
          <w:szCs w:val="24"/>
        </w:rPr>
        <w:t>)</w:t>
      </w:r>
      <w:r w:rsidRPr="000D56A3">
        <w:rPr>
          <w:rFonts w:ascii="標楷體" w:eastAsia="標楷體" w:hAnsi="標楷體" w:hint="eastAsia"/>
          <w:kern w:val="1"/>
          <w:szCs w:val="24"/>
        </w:rPr>
        <w:t>情形，仍以買賣契約書金額填載，並請於備註欄註明，且儘量註明買方負擔金額，以利明瞭。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10.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土地交易總價：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指房地成交案件內土地之交易價格或僅有土地交易之交易價格，土地未分開計價者免填本欄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11.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建物交易總價：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指房地成交案件內建物</w:t>
      </w:r>
      <w:r w:rsidRPr="000D56A3">
        <w:rPr>
          <w:rFonts w:ascii="標楷體" w:eastAsia="標楷體" w:hAnsi="標楷體" w:cs="Calibri" w:hint="eastAsia"/>
          <w:szCs w:val="24"/>
        </w:rPr>
        <w:t>（房屋）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之交易價格或僅有建物交易之交易價格，建物未分開計價者免填本欄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12.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車位交易總價：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指房地成交案件內車位之交易價格或僅有車位交易之交易價格，係為車位價格之加總。舉例而言，如某買賣含兩個車位，各為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萬元，本欄即需填寫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380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萬元，並應另行於車位交易標的清冊分別填載。車位未分開計價者免填本欄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13.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車位資訊</w:t>
      </w: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: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「車位未單獨計價，且已含入交易總價」指房地、土地或建物成交案件內含車位之交易，但無法拆分車位交易價格者，請於本欄位勾選。無車位交易者勾選無車位交易。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14.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交易日期：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指成交案件簽訂契約之日期，亦得以登記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謄本所載之原因發生日期填載。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15.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有無管理組織：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指該成交案件之建物有無依公寓大廈管理條例第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條「於公寓大廈成立管理委員會或推選管理負責人」設立之組織。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16.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備註欄：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指與不動產交易相關資訊未盡事項之註記，例如房地交易含未登記建物部分、民情風俗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如考慮風水因素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、親友間移轉等因素，以致影響交易價格者，均可於本欄內註明。另如雖以買賣為登記原因，但卻無實際交易價格者，亦請於備註欄敘明無交易價金之詳細理由。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17.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土地交易標的清冊：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每一地號土地相關標示資訊依成交案件登記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相關資訊予以填寫。買賣標的為建物但不含土地者，交易筆棟數之土地筆數免填，但仍應填寫土地標示。土地移轉面積由系統自動計算，申報人得免填本項欄位。都市土地使用分區依成交案件所處之分區，予以勾選。非都市土地使用地類別由系統自動提供查詢資訊，無須另行填寫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18.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建物交易標的清冊：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每一建號建物相關標示資訊依成交案件登記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相關資訊予以填報，買賣含有未登記建物移轉面積部分，該部分免填。建物移轉面積由系統自動計算，申報人得免填本項欄位。建物移轉面積應包括專有部分、共有部分。如有內含車位，並包含車位之合計面積；該內含車位面積請另行填寫，如無法區分車位面積者，得不予填寫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  <w:sectPr w:rsidR="004E5041" w:rsidRPr="000D56A3" w:rsidSect="00E86B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7" w:h="11905" w:orient="landscape"/>
          <w:pgMar w:top="1077" w:right="1440" w:bottom="1077" w:left="1440" w:header="680" w:footer="567" w:gutter="0"/>
          <w:cols w:space="720"/>
          <w:docGrid w:linePitch="460"/>
        </w:sect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19.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車位交易標的清冊：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「序號」請依交易之車位個數依序編號，例如購買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A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、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B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兩車位，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A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車位為序號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B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車位則為序號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，依此類推。車位類別依形式之不同，分別填予不同代碼，其代碼如後：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坡道平面。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升降平面。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坡道機械。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升降機械。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塔式車位。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6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一樓平面。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7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其他。車位如超過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個以上應分別載明總價。「車位權利持分面積」請依登記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謄本所載資料分別填載，原則上係填寫該車位之持分建物面積。車位如未於登記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謄本記載者，或無法計算者，免填本欄位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。如無車位交易者，本車位清冊無須填載。如屬停放於土地之車位，屬土地買賣者，則以土地移轉面積為準，「車位權利持分面積」仍請一併填寫。</w:t>
      </w:r>
    </w:p>
    <w:p w:rsidR="004E5041" w:rsidRPr="000D56A3" w:rsidRDefault="004E5041" w:rsidP="00E86B68">
      <w:pPr>
        <w:widowControl/>
        <w:suppressAutoHyphens/>
        <w:spacing w:after="240"/>
        <w:jc w:val="both"/>
        <w:rPr>
          <w:rFonts w:ascii="Times New Roman" w:eastAsia="標楷體" w:hAnsi="Times New Roman"/>
          <w:b/>
          <w:spacing w:val="6"/>
          <w:kern w:val="1"/>
          <w:sz w:val="32"/>
          <w:szCs w:val="24"/>
          <w:lang/>
        </w:rPr>
      </w:pPr>
      <w:r>
        <w:rPr>
          <w:noProof/>
        </w:rPr>
        <w:pict>
          <v:shape id="文字方塊 2" o:spid="_x0000_s1032" type="#_x0000_t202" style="position:absolute;left:0;text-align:left;margin-left:564.15pt;margin-top:-43.25pt;width:157.65pt;height:76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" stroked="f">
            <v:fill opacity="0"/>
            <v:textbox inset="0,0,0,0">
              <w:txbxContent>
                <w:p w:rsidR="004E5041" w:rsidRPr="00E86B68" w:rsidRDefault="004E5041" w:rsidP="00E86B68">
                  <w:pPr>
                    <w:pStyle w:val="BodyText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4E5041" w:rsidRPr="00E86B68" w:rsidRDefault="004E5041" w:rsidP="00E86B68">
                  <w:pPr>
                    <w:spacing w:line="200" w:lineRule="exact"/>
                    <w:ind w:left="768" w:hanging="768"/>
                    <w:rPr>
                      <w:rFonts w:ascii="標楷體" w:eastAsia="標楷體" w:hAnsi="標楷體"/>
                      <w:sz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E86B68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申報人於申報時併同申報聯交由地政機關核章後作為申報憑證。（憑證申報者第二聯請自行留存）</w:t>
                  </w:r>
                </w:p>
              </w:txbxContent>
            </v:textbox>
          </v:shape>
        </w:pict>
      </w:r>
      <w:r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不動產成交案件實際資訊申報書</w:t>
      </w:r>
      <w:r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(</w:t>
      </w:r>
      <w:r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租賃</w:t>
      </w:r>
      <w:r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)</w:t>
      </w:r>
      <w:bookmarkEnd w:id="0"/>
    </w:p>
    <w:tbl>
      <w:tblPr>
        <w:tblpPr w:leftFromText="180" w:rightFromText="180" w:vertAnchor="page" w:horzAnchor="margin" w:tblpY="2459"/>
        <w:tblW w:w="14912" w:type="dxa"/>
        <w:tblCellMar>
          <w:left w:w="28" w:type="dxa"/>
          <w:right w:w="28" w:type="dxa"/>
        </w:tblCellMar>
        <w:tblLook w:val="0000"/>
      </w:tblPr>
      <w:tblGrid>
        <w:gridCol w:w="1086"/>
        <w:gridCol w:w="1449"/>
        <w:gridCol w:w="1273"/>
        <w:gridCol w:w="347"/>
        <w:gridCol w:w="1620"/>
        <w:gridCol w:w="461"/>
        <w:gridCol w:w="453"/>
        <w:gridCol w:w="1786"/>
        <w:gridCol w:w="2043"/>
        <w:gridCol w:w="1017"/>
        <w:gridCol w:w="1800"/>
        <w:gridCol w:w="1577"/>
      </w:tblGrid>
      <w:tr w:rsidR="004E5041" w:rsidRPr="00E31906" w:rsidTr="00CD5A40">
        <w:trPr>
          <w:trHeight w:val="87"/>
        </w:trPr>
        <w:tc>
          <w:tcPr>
            <w:tcW w:w="6236" w:type="dxa"/>
            <w:gridSpan w:val="6"/>
            <w:tcBorders>
              <w:bottom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 xml:space="preserve">申報書序號：（申報人免塡）　　　　　　　　　　　　</w:t>
            </w:r>
          </w:p>
        </w:tc>
        <w:tc>
          <w:tcPr>
            <w:tcW w:w="8676" w:type="dxa"/>
            <w:gridSpan w:val="6"/>
            <w:tcBorders>
              <w:bottom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4E5041" w:rsidRPr="00E31906" w:rsidTr="00CD5A40">
        <w:trPr>
          <w:trHeight w:val="567"/>
        </w:trPr>
        <w:tc>
          <w:tcPr>
            <w:tcW w:w="253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8"/>
                <w:szCs w:val="28"/>
                <w:lang w:eastAsia="ar-SA"/>
              </w:rPr>
              <w:t>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8"/>
                <w:szCs w:val="28"/>
                <w:lang w:eastAsia="ar-SA"/>
              </w:rPr>
              <w:t>申報人</w:t>
            </w:r>
          </w:p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8"/>
                <w:szCs w:val="28"/>
                <w:lang w:eastAsia="ar-SA"/>
              </w:rPr>
              <w:t>（不動產經紀業）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名稱</w:t>
            </w:r>
          </w:p>
        </w:tc>
        <w:tc>
          <w:tcPr>
            <w:tcW w:w="6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統一編號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041" w:rsidRPr="000D56A3" w:rsidRDefault="004E5041" w:rsidP="00E86B68">
            <w:pPr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w w:val="6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w w:val="66"/>
                <w:kern w:val="0"/>
                <w:sz w:val="28"/>
                <w:szCs w:val="28"/>
                <w:lang w:eastAsia="ar-SA"/>
              </w:rPr>
              <w:t>簽章處</w:t>
            </w:r>
          </w:p>
        </w:tc>
      </w:tr>
      <w:tr w:rsidR="004E5041" w:rsidRPr="00E31906" w:rsidTr="00CD5A40">
        <w:trPr>
          <w:trHeight w:val="567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號</w:t>
            </w:r>
          </w:p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室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67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電子信箱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4E5041" w:rsidRPr="00E31906" w:rsidTr="00CD5A40">
        <w:trPr>
          <w:trHeight w:val="397"/>
        </w:trPr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8"/>
                <w:szCs w:val="28"/>
                <w:lang w:eastAsia="ar-SA"/>
              </w:rPr>
              <w:t>2.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8"/>
                <w:szCs w:val="28"/>
                <w:lang w:eastAsia="ar-SA"/>
              </w:rPr>
              <w:t>申報代理人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（受申報人委託）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姓名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統一編號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041" w:rsidRPr="000D56A3" w:rsidRDefault="004E5041" w:rsidP="00E86B68">
            <w:pPr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w w:val="6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w w:val="66"/>
                <w:kern w:val="0"/>
                <w:sz w:val="28"/>
                <w:szCs w:val="28"/>
                <w:lang w:eastAsia="ar-SA"/>
              </w:rPr>
              <w:t>簽章處</w:t>
            </w:r>
          </w:p>
        </w:tc>
      </w:tr>
      <w:tr w:rsidR="004E5041" w:rsidRPr="00E31906" w:rsidTr="00CD5A40">
        <w:trPr>
          <w:trHeight w:val="397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號</w:t>
            </w:r>
          </w:p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室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聯絡電話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9" w:left="142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671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電子信箱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rPr>
                <w:rFonts w:ascii="標楷體" w:eastAsia="標楷體" w:hAnsi="標楷體"/>
                <w:spacing w:val="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8"/>
                <w:szCs w:val="28"/>
                <w:lang w:eastAsia="ar-SA"/>
              </w:rPr>
              <w:t>3.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8"/>
                <w:szCs w:val="28"/>
                <w:lang w:eastAsia="ar-SA"/>
              </w:rPr>
              <w:t>承租人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姓名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名稱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統一編號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w w:val="50"/>
                <w:kern w:val="0"/>
                <w:sz w:val="20"/>
                <w:szCs w:val="20"/>
                <w:lang w:eastAsia="ar-SA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671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號</w:t>
            </w:r>
          </w:p>
          <w:p w:rsidR="004E5041" w:rsidRPr="000D56A3" w:rsidRDefault="004E5041" w:rsidP="00E86B68">
            <w:pPr>
              <w:widowControl/>
              <w:tabs>
                <w:tab w:val="left" w:pos="7027"/>
              </w:tabs>
              <w:suppressAutoHyphens/>
              <w:spacing w:line="240" w:lineRule="exact"/>
              <w:ind w:right="-28"/>
              <w:jc w:val="right"/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室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聯絡電話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2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671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rightChars="-57" w:right="-13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電子信箱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4E5041" w:rsidRPr="00E31906" w:rsidTr="00CD5A40">
        <w:trPr>
          <w:trHeight w:val="403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租賃標的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4.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建物門牌</w:t>
            </w:r>
          </w:p>
        </w:tc>
        <w:tc>
          <w:tcPr>
            <w:tcW w:w="123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新細明體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巷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弄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號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室</w:t>
            </w:r>
          </w:p>
        </w:tc>
      </w:tr>
      <w:tr w:rsidR="004E5041" w:rsidRPr="00E31906" w:rsidTr="00CD5A40">
        <w:trPr>
          <w:trHeight w:val="329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5.</w:t>
            </w:r>
            <w:r w:rsidRPr="000D56A3">
              <w:rPr>
                <w:rFonts w:ascii="標楷體" w:eastAsia="標楷體" w:hAnsi="標楷體" w:cs="標楷體" w:hint="eastAsia"/>
                <w:spacing w:val="6"/>
                <w:w w:val="90"/>
                <w:kern w:val="0"/>
                <w:szCs w:val="24"/>
                <w:lang w:eastAsia="ar-SA"/>
              </w:rPr>
              <w:t>租賃筆棟數</w:t>
            </w:r>
          </w:p>
        </w:tc>
        <w:tc>
          <w:tcPr>
            <w:tcW w:w="12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Chars="175" w:firstLine="441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筆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棟（戶）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個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房間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間</w:t>
            </w:r>
          </w:p>
        </w:tc>
      </w:tr>
      <w:tr w:rsidR="004E5041" w:rsidRPr="00E31906" w:rsidTr="00CD5A40">
        <w:trPr>
          <w:trHeight w:val="339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標的資訊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6.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總樓層數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8.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租賃層次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-1" w:left="-2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10.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租賃建物現況局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房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廳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衛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□無隔間</w:t>
            </w:r>
          </w:p>
        </w:tc>
      </w:tr>
      <w:tr w:rsidR="004E5041" w:rsidRPr="00E31906" w:rsidTr="00CD5A40">
        <w:trPr>
          <w:trHeight w:val="339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7.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建物型態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9.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有無附屬傢俱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有□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無□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-20"/>
                <w:kern w:val="0"/>
                <w:szCs w:val="24"/>
                <w:lang w:eastAsia="ar-SA"/>
              </w:rPr>
              <w:t>11.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租賃期間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年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月</w:t>
            </w:r>
          </w:p>
        </w:tc>
      </w:tr>
      <w:tr w:rsidR="004E5041" w:rsidRPr="00E31906" w:rsidTr="00CD5A40">
        <w:trPr>
          <w:trHeight w:val="339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租金資訊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-15" w:left="334" w:hangingChars="147" w:hanging="37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12.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房地租金總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額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(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為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13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、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14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、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15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加計，無法拆分者下列各欄免填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)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元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16.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車位資訊</w:t>
            </w:r>
          </w:p>
          <w:p w:rsidR="004E5041" w:rsidRPr="000D56A3" w:rsidRDefault="004E5041" w:rsidP="00E86B68">
            <w:pPr>
              <w:numPr>
                <w:ilvl w:val="0"/>
                <w:numId w:val="38"/>
              </w:numPr>
              <w:suppressAutoHyphens/>
              <w:spacing w:line="240" w:lineRule="exact"/>
              <w:ind w:left="259" w:hangingChars="122" w:hanging="259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車位未單獨計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</w:rPr>
              <w:t>算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租金，且已含入租金總額</w:t>
            </w:r>
          </w:p>
          <w:p w:rsidR="004E5041" w:rsidRPr="000D56A3" w:rsidRDefault="004E5041" w:rsidP="00E86B68">
            <w:pPr>
              <w:numPr>
                <w:ilvl w:val="0"/>
                <w:numId w:val="38"/>
              </w:numPr>
              <w:suppressAutoHyphens/>
              <w:spacing w:line="240" w:lineRule="exact"/>
              <w:ind w:left="259" w:hangingChars="122" w:hanging="259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無車位租賃</w:t>
            </w:r>
          </w:p>
          <w:p w:rsidR="004E5041" w:rsidRPr="000D56A3" w:rsidRDefault="004E5041" w:rsidP="00E86B68">
            <w:pPr>
              <w:suppressAutoHyphens/>
              <w:spacing w:line="240" w:lineRule="exact"/>
              <w:ind w:left="605"/>
              <w:jc w:val="both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  <w:t xml:space="preserve">                  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17.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租賃日期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年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日</w:t>
            </w:r>
          </w:p>
        </w:tc>
      </w:tr>
      <w:tr w:rsidR="004E5041" w:rsidRPr="00E31906" w:rsidTr="00CD5A40">
        <w:trPr>
          <w:trHeight w:val="369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13.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元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ind w:left="230"/>
              <w:jc w:val="both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-12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-12"/>
                <w:kern w:val="0"/>
                <w:szCs w:val="24"/>
                <w:lang w:eastAsia="ar-SA"/>
              </w:rPr>
              <w:t>18.</w:t>
            </w:r>
            <w:r w:rsidRPr="000D56A3">
              <w:rPr>
                <w:rFonts w:ascii="標楷體" w:eastAsia="標楷體" w:hAnsi="標楷體" w:cs="標楷體" w:hint="eastAsia"/>
                <w:spacing w:val="-12"/>
                <w:kern w:val="0"/>
                <w:szCs w:val="24"/>
                <w:lang w:eastAsia="ar-SA"/>
              </w:rPr>
              <w:t>有無管理組織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Times New Roman" w:eastAsia="標楷體" w:hAnsi="Times New Roman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有□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無□</w:t>
            </w:r>
          </w:p>
        </w:tc>
      </w:tr>
      <w:tr w:rsidR="004E5041" w:rsidRPr="00E31906" w:rsidTr="00CD5A40">
        <w:trPr>
          <w:trHeight w:val="352"/>
        </w:trPr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14.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元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ind w:left="230"/>
              <w:jc w:val="both"/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Times New Roman" w:eastAsia="標楷體" w:hAnsi="Times New Roman"/>
                <w:strike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19.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備註欄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Times New Roman" w:eastAsia="標楷體" w:hAnsi="Times New Roman"/>
                <w:strike/>
                <w:spacing w:val="6"/>
                <w:kern w:val="0"/>
                <w:sz w:val="20"/>
                <w:szCs w:val="20"/>
              </w:rPr>
            </w:pPr>
          </w:p>
        </w:tc>
      </w:tr>
      <w:tr w:rsidR="004E5041" w:rsidRPr="00E31906" w:rsidTr="00CD5A40">
        <w:trPr>
          <w:trHeight w:val="515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15.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車位租金總額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  <w:t xml:space="preserve">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元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ind w:firstLineChars="100" w:firstLine="212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ind w:firstLineChars="100" w:firstLine="212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</w:tbl>
    <w:p w:rsidR="004E5041" w:rsidRPr="000D56A3" w:rsidRDefault="004E5041" w:rsidP="00E86B68">
      <w:pPr>
        <w:suppressAutoHyphens/>
        <w:spacing w:line="240" w:lineRule="atLeast"/>
        <w:jc w:val="both"/>
        <w:rPr>
          <w:rFonts w:ascii="標楷體" w:eastAsia="標楷體" w:hAnsi="標楷體" w:cs="新細明體"/>
          <w:kern w:val="1"/>
          <w:sz w:val="20"/>
          <w:szCs w:val="20"/>
        </w:rPr>
      </w:pPr>
    </w:p>
    <w:p w:rsidR="004E5041" w:rsidRPr="000D56A3" w:rsidRDefault="004E5041" w:rsidP="00E86B68">
      <w:pPr>
        <w:widowControl/>
        <w:suppressAutoHyphens/>
        <w:jc w:val="both"/>
        <w:rPr>
          <w:rFonts w:ascii="標楷體" w:eastAsia="標楷體" w:hAnsi="標楷體"/>
          <w:spacing w:val="6"/>
          <w:kern w:val="0"/>
          <w:sz w:val="20"/>
          <w:szCs w:val="20"/>
          <w:lang w:eastAsia="ar-SA"/>
        </w:rPr>
      </w:pPr>
      <w:r w:rsidRPr="000D56A3">
        <w:rPr>
          <w:rFonts w:ascii="標楷體" w:eastAsia="標楷體" w:hAnsi="標楷體" w:cs="標楷體" w:hint="eastAsia"/>
          <w:spacing w:val="6"/>
          <w:kern w:val="0"/>
          <w:sz w:val="20"/>
          <w:szCs w:val="20"/>
          <w:lang w:eastAsia="ar-SA"/>
        </w:rPr>
        <w:t>申報書序號：（申報人免塡）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8"/>
        <w:gridCol w:w="1232"/>
        <w:gridCol w:w="2520"/>
        <w:gridCol w:w="2124"/>
        <w:gridCol w:w="3544"/>
        <w:gridCol w:w="4412"/>
      </w:tblGrid>
      <w:tr w:rsidR="004E5041" w:rsidRPr="00E31906" w:rsidTr="00CD5A40">
        <w:trPr>
          <w:trHeight w:val="284"/>
        </w:trPr>
        <w:tc>
          <w:tcPr>
            <w:tcW w:w="14868" w:type="dxa"/>
            <w:gridSpan w:val="7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租賃標的清冊</w:t>
            </w:r>
          </w:p>
        </w:tc>
      </w:tr>
      <w:tr w:rsidR="004E5041" w:rsidRPr="00E31906" w:rsidTr="00CD5A40">
        <w:trPr>
          <w:trHeight w:val="284"/>
        </w:trPr>
        <w:tc>
          <w:tcPr>
            <w:tcW w:w="14868" w:type="dxa"/>
            <w:gridSpan w:val="7"/>
          </w:tcPr>
          <w:p w:rsidR="004E5041" w:rsidRPr="000D56A3" w:rsidRDefault="004E5041" w:rsidP="00E86B68">
            <w:pPr>
              <w:widowControl/>
              <w:suppressAutoHyphens/>
              <w:spacing w:line="32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20.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</w:t>
            </w: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段小段</w:t>
            </w: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地號</w:t>
            </w: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都市土地使用分區</w:t>
            </w: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Times New Roman" w:eastAsia="標楷體" w:hAnsi="Times New Roman"/>
                <w:spacing w:val="6"/>
                <w:kern w:val="1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u w:val="single"/>
                <w:lang w:eastAsia="ar-SA"/>
              </w:rPr>
              <w:t xml:space="preserve">　</w:t>
            </w: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Times New Roman" w:eastAsia="標楷體" w:hAnsi="Times New Roman"/>
                <w:spacing w:val="6"/>
                <w:kern w:val="1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Times New Roman" w:eastAsia="標楷體" w:hAnsi="Times New Roman"/>
                <w:spacing w:val="6"/>
                <w:kern w:val="1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4E5041" w:rsidRPr="00E31906" w:rsidTr="00CD5A40">
        <w:trPr>
          <w:trHeight w:val="284"/>
        </w:trPr>
        <w:tc>
          <w:tcPr>
            <w:tcW w:w="14868" w:type="dxa"/>
            <w:gridSpan w:val="7"/>
          </w:tcPr>
          <w:p w:rsidR="004E5041" w:rsidRPr="000D56A3" w:rsidRDefault="004E5041" w:rsidP="00E86B68">
            <w:pPr>
              <w:widowControl/>
              <w:suppressAutoHyphens/>
              <w:spacing w:line="32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</w:t>
            </w: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段小段</w:t>
            </w: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建號</w:t>
            </w:r>
          </w:p>
        </w:tc>
        <w:tc>
          <w:tcPr>
            <w:tcW w:w="795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vertAlign w:val="superscript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租賃面積（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Cs w:val="24"/>
                <w:lang w:eastAsia="ar-SA"/>
              </w:rPr>
              <w:t>m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Cs w:val="24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95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95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95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95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103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124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956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14868" w:type="dxa"/>
            <w:gridSpan w:val="7"/>
          </w:tcPr>
          <w:p w:rsidR="004E5041" w:rsidRPr="000D56A3" w:rsidRDefault="004E5041" w:rsidP="00E86B68">
            <w:pPr>
              <w:widowControl/>
              <w:suppressAutoHyphens/>
              <w:spacing w:line="32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22.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</w:t>
            </w:r>
          </w:p>
        </w:tc>
      </w:tr>
      <w:tr w:rsidR="004E5041" w:rsidRPr="00E31906" w:rsidTr="00CD5A40">
        <w:trPr>
          <w:trHeight w:val="284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序號</w:t>
            </w:r>
          </w:p>
        </w:tc>
        <w:tc>
          <w:tcPr>
            <w:tcW w:w="5904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車位類別</w:t>
            </w: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租金總額（元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月）</w:t>
            </w: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租賃面積（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Cs w:val="24"/>
                <w:lang w:eastAsia="ar-SA"/>
              </w:rPr>
              <w:t>m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Cs w:val="24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</w:tr>
      <w:tr w:rsidR="004E5041" w:rsidRPr="00E31906" w:rsidTr="00CD5A40">
        <w:trPr>
          <w:trHeight w:val="284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  <w:tr w:rsidR="004E5041" w:rsidRPr="00E31906" w:rsidTr="00CD5A40">
        <w:trPr>
          <w:trHeight w:val="284"/>
        </w:trPr>
        <w:tc>
          <w:tcPr>
            <w:tcW w:w="1008" w:type="dxa"/>
          </w:tcPr>
          <w:p w:rsidR="004E5041" w:rsidRPr="000D56A3" w:rsidRDefault="004E5041" w:rsidP="00E86B68">
            <w:pPr>
              <w:widowControl/>
              <w:suppressAutoHyphens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904" w:type="dxa"/>
            <w:gridSpan w:val="4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3544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</w:rPr>
            </w:pPr>
          </w:p>
        </w:tc>
      </w:tr>
    </w:tbl>
    <w:p w:rsidR="004E5041" w:rsidRPr="000D56A3" w:rsidRDefault="004E5041" w:rsidP="00E86B68">
      <w:pPr>
        <w:suppressAutoHyphens/>
        <w:ind w:firstLine="200"/>
        <w:jc w:val="both"/>
        <w:rPr>
          <w:rFonts w:ascii="Times New Roman" w:eastAsia="標楷體" w:hAnsi="Times New Roman"/>
          <w:spacing w:val="6"/>
          <w:kern w:val="1"/>
          <w:szCs w:val="24"/>
          <w:lang w:eastAsia="ar-SA"/>
        </w:rPr>
        <w:sectPr w:rsidR="004E5041" w:rsidRPr="000D56A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7" w:h="11905" w:orient="landscape"/>
          <w:pgMar w:top="1797" w:right="1077" w:bottom="1797" w:left="1077" w:header="680" w:footer="567" w:gutter="0"/>
          <w:cols w:space="720"/>
          <w:docGrid w:linePitch="460"/>
        </w:sectPr>
      </w:pPr>
    </w:p>
    <w:p w:rsidR="004E5041" w:rsidRPr="000D56A3" w:rsidRDefault="004E5041" w:rsidP="00E86B68">
      <w:pPr>
        <w:widowControl/>
        <w:suppressAutoHyphens/>
        <w:jc w:val="both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◎各欄位填寫說明：</w:t>
      </w:r>
    </w:p>
    <w:p w:rsidR="004E5041" w:rsidRPr="000D56A3" w:rsidRDefault="004E5041" w:rsidP="00E86B68">
      <w:pPr>
        <w:widowControl/>
        <w:suppressAutoHyphens/>
        <w:jc w:val="both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申報書序號：由申報登錄系統自動給予流水號編製，申報人無須填載。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申報人：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指居間成交本不動產租賃案件之不動產經紀業，並填載經紀業名稱、地址、統一編號、聯絡電話及電子信箱資料，上開資料除電子信箱外，其餘欄位均為必填欄位。申報人為法人者，本欄蓋</w:t>
      </w:r>
      <w:r w:rsidRPr="000D56A3">
        <w:rPr>
          <w:rFonts w:ascii="標楷體" w:eastAsia="標楷體" w:hAnsi="標楷體" w:hint="eastAsia"/>
          <w:kern w:val="1"/>
          <w:szCs w:val="24"/>
        </w:rPr>
        <w:t>法人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章及負責人章</w:t>
      </w:r>
      <w:r w:rsidRPr="000D56A3">
        <w:rPr>
          <w:rFonts w:ascii="標楷體" w:eastAsia="標楷體" w:hAnsi="標楷體" w:hint="eastAsia"/>
          <w:kern w:val="1"/>
          <w:szCs w:val="24"/>
        </w:rPr>
        <w:t>。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為商業者，本欄蓋商業章及負責人章。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2.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申報代理人</w:t>
      </w: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: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不動產經紀業得授權實際受聘僱之職員（不限具備經紀人員資格）或其他人員等為其申報代理人，並填載申報代理人姓名、地址、統一編號、聯絡電話及電子信箱資料，上開資料除電子信箱外，其餘欄位均為必填欄位。申報代理人所為之申報，如有不實，仍應由申報人負責。本欄須予以簽章，其簽章方式為「簽名」或「蓋章」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3.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承租人：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簽訂不動產租賃契約書之承租人，承租人如有數人者，僅需就其中一位為代表填載之，於備註欄內註明該不動產之承租人數，並填載承租人姓名、地址、統一編號、聯絡電話及電子信箱資料，上開資料除電子信箱外，其餘欄位均為必填欄位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4.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建物門牌：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如為房地、建物或車位租賃案件，須填載登記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謄本所載之建物門牌。如租賃案件僅有土地而無建物者，本欄無須填寫。如租賃案件之建物有多個門牌且未分開計租者，本欄填寫建物面積最大之建物門牌</w:t>
      </w:r>
      <w:r w:rsidRPr="000D56A3">
        <w:rPr>
          <w:rFonts w:ascii="標楷體" w:eastAsia="標楷體" w:hAnsi="標楷體" w:hint="eastAsia"/>
          <w:kern w:val="1"/>
          <w:szCs w:val="24"/>
        </w:rPr>
        <w:t>，如面積相同填寫序號在先之門牌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5.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租賃筆棟數：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指實際租賃之土地筆數、建物棟（戶）數、車位個數或房間間數。例如租賃案件為土地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筆、建物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棟（戶）、車位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個。惟多筆多棟或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筆多棟之租賃案件，如有個別計算租金者，應就每棟租賃標的分別填載申報書。例如租賃案件為臺中市公益路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段○○號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6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樓兩棟，基地坐落為臺中市南屯區○○段○○地號，租金分別為每月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千元及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千元，則應就各自成交租金相關資訊，分別填載兩張申報書。如租賃案件為全棟（戶）建物，則填寫建物棟（戶）數，無須填寫房間間數；如租賃案件為建物內之雅房或套房分租，則填寫房間間數，無須填寫建物棟（戶）數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6.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總樓層數：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指租賃建物坐落之總樓層數。如僅租賃土地而無租賃建物者，本欄無須填載。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7.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建物型態：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依建物型態分為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公寓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樓含以下無電梯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透天厝。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店面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店鋪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辦公商業大樓。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住宅大樓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層含以上有電梯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6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華廈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層含以下有電梯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7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套房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衛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工廠。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廠辦。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農舍。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倉庫。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Z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其他等型態，填載租賃建物對應之代碼，例如建物型態為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樓之住宅大樓，則填寫代碼為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8.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租賃層次：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指租賃建物坐落之實際樓層數。例如住宅大樓總樓層數為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樓，租賃建物位於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樓，則總樓層數填載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，本欄填載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；又透天厝總樓層數為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樓，整棟樓層全數承租，則總樓層數填載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，本欄填載「全」。如僅租賃土地而無租賃建物者，本欄無須填載。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9.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有無附屬傢俱：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依不動租賃契約書簽訂內容填載有無附屬傢俱，傢俱數量不限，如僅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件傢俱，仍填載「有」附屬傢俱，冷氣、冰箱等亦屬之。不動產租賃契約書未約定有附屬傢俱，則勾選「無」附屬傢俱。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10.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租賃建物現況格局：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指租賃案件簽訂租賃契約書當時之實際現況格局，不以建造或使用執照圖說所載為限。例如原使用執照圖說為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衛，日後租賃時變更格局為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衛，則本欄依簽訂租賃契約書當時之實際現況填載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衛。如租賃建物無隔間者，應勾選「無隔間」。如僅租賃土地而無租賃建物者，本欄無須填載。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11.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租賃期間：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依不動產租賃契約書約定之租賃期間填載。例如租賃期間自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年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日起至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年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日止，則本欄填載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年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月。租賃期間不足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年者，以月數計算，不足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個月者，不予計算租賃期間。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12.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房地租金總額：</w:t>
      </w:r>
    </w:p>
    <w:p w:rsidR="004E5041" w:rsidRPr="000D56A3" w:rsidRDefault="004E5041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(1)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房地租金總價係為土地租金總額、建物租金總額及車位租金總額之總計，倘如僅為土地或建物或車位之租賃，除須於相對欄位填載價格外，本欄仍需填寫價格。舉例而言，房地租金為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如能區分土地租金及建物租金應再拆分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，車位租金為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萬元，則房地租金總額為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萬元。如僅為土地租賃，租金總額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萬元，除須於土地租金總額填寫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萬元外，仍須於房地租金總額填報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萬元，其餘類推。</w:t>
      </w:r>
    </w:p>
    <w:p w:rsidR="004E5041" w:rsidRPr="000D56A3" w:rsidRDefault="004E5041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(2)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房地租賃如未能拆分土地及建物之個別租金時，僅就該租賃案件房地租金總額填載，如含車位則應計入車位租金，車位租金並應另行填寫；但無法拆計車位租金者，則勾選「車位未單獨計入租金，且已含入租金總額。」。舉例而言，房地租金總額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/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月，車位租金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千元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/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月，則房地租金總額應填寫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23,000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/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月，車位租金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3,000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/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月另行填寫於租賃標的清冊。如僅租賃土地而無租賃建物者，本欄無須填載。無車位租賃則勾選「無車位租賃」。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13.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土地租金總額：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指房地租賃案件內土地之租金總額，或僅有租賃土地之租金總額。土地未分開計租者免填本欄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14.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建物租金總額：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指房地租賃案件內建物</w:t>
      </w:r>
      <w:r w:rsidRPr="000D56A3">
        <w:rPr>
          <w:rFonts w:ascii="標楷體" w:eastAsia="標楷體" w:hAnsi="標楷體" w:cs="Calibri" w:hint="eastAsia"/>
          <w:szCs w:val="24"/>
        </w:rPr>
        <w:t>（房屋）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之租金總額，或僅有租賃建物之租金總額。建物未分開計租者免填本欄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15.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車位租金總額：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指房地租賃案件內車位之租金總額，或僅有租賃車位之租金總額。車位未分開計算租金者，或無車位租賃者，本欄無須填載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非填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。如租賃兩個車位，租金各為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萬元及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0.8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萬元，本欄填寫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1.8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萬元，並應另車位租賃清冊分別填載各車位資訊。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 xml:space="preserve">  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16.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車位資訊</w:t>
      </w: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: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「車位未單獨計入租金，且已含入租金總額」指房地、土地或建物租賃成交案件內含車位之交易，但無法拆分車位租金者，請於本欄位勾選。無車位租賃者勾選無車位租賃。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17.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租賃日期：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依簽訂不動產租賃契約書之日期填載。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有無管理組織：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指該租賃案件之建物有無依公寓大廈管理條例第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條「於公寓大廈成立管理委員會或推選管理負責人」設立之組織。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19.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備註欄：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指與不動產交易相關資訊未盡事項之註記，例如房地租賃含未登記建物部分、民情風俗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如考慮風水因素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、親友間租賃等因素，以致影響成交租金者，均可於本欄內註明。</w:t>
      </w:r>
    </w:p>
    <w:p w:rsidR="004E5041" w:rsidRPr="000D56A3" w:rsidRDefault="004E5041" w:rsidP="00E86B68">
      <w:pPr>
        <w:widowControl/>
        <w:suppressAutoHyphens/>
        <w:jc w:val="both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20.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土地租賃標的清冊：</w:t>
      </w:r>
    </w:p>
    <w:p w:rsidR="004E5041" w:rsidRPr="000D56A3" w:rsidRDefault="004E5041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(1)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每一地號土地標示資訊依租賃案件土地登記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謄本所載相關資訊予以填載，如實際租賃面積非土地全筆登記面積，則依實際土地租賃面積填載。例如土地登記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謄本所載全筆土地面積為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900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平方公尺，但實際租賃面積僅為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350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平方公尺，則「租賃面積」填載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350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平方公尺。</w:t>
      </w:r>
    </w:p>
    <w:p w:rsidR="004E5041" w:rsidRPr="000D56A3" w:rsidRDefault="004E5041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(2)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租賃標的為建物，土地租賃標的清冊仍應填寫，但得免填土地租賃面積。</w:t>
      </w:r>
    </w:p>
    <w:p w:rsidR="004E5041" w:rsidRPr="000D56A3" w:rsidRDefault="004E5041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(3)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租賃案件之土地位於都市土地區域者，「都市土地使用分區」依土地所在分區，予以勾選。非都市土地使用地類別由系統自動提供查詢資訊，無須另行填寫。</w:t>
      </w:r>
    </w:p>
    <w:p w:rsidR="004E5041" w:rsidRPr="000D56A3" w:rsidRDefault="004E5041" w:rsidP="00E86B68">
      <w:pPr>
        <w:widowControl/>
        <w:suppressAutoHyphens/>
        <w:jc w:val="both"/>
        <w:rPr>
          <w:rFonts w:ascii="標楷體" w:eastAsia="標楷體" w:hAnsi="標楷體"/>
          <w:b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b/>
          <w:kern w:val="1"/>
          <w:szCs w:val="24"/>
          <w:lang w:eastAsia="ar-SA"/>
        </w:rPr>
        <w:t>21.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建物租賃標的清冊：</w:t>
      </w:r>
    </w:p>
    <w:p w:rsidR="004E5041" w:rsidRPr="000D56A3" w:rsidRDefault="004E5041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(1)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每一建號建物標示資訊依租賃案件建物登記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謄本所載相關資訊予以填報，但含有未登記建物面積部分，該部分免填。</w:t>
      </w:r>
    </w:p>
    <w:p w:rsidR="004E5041" w:rsidRPr="000D56A3" w:rsidRDefault="004E5041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(2)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如實際租賃面積非建物全棟登記面積，則依實際建物租賃面積填載。例如建物登記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謄本所載全棟建物面積為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120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平方公尺，但僅租賃其中一間房間或部分面積，其實際面積為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平方公尺，則「租賃面積」填載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28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平方公尺。</w:t>
      </w:r>
    </w:p>
    <w:p w:rsidR="004E5041" w:rsidRPr="000D56A3" w:rsidRDefault="004E5041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(3)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建物租賃面積如有內含車位，應包含車位之合計面積；該內含車位面積應另行填載，如無法區分車位面積者，得不予另行填載。</w:t>
      </w:r>
    </w:p>
    <w:p w:rsidR="004E5041" w:rsidRPr="000D56A3" w:rsidRDefault="004E5041" w:rsidP="00E86B68">
      <w:pPr>
        <w:suppressAutoHyphens/>
        <w:spacing w:line="240" w:lineRule="atLeast"/>
        <w:ind w:left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(4)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僅租賃土地而無租賃建物者，本欄得不予填載。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  <w:r w:rsidRPr="000D56A3">
        <w:rPr>
          <w:rFonts w:ascii="標楷體" w:eastAsia="標楷體" w:hAnsi="標楷體"/>
          <w:kern w:val="1"/>
          <w:szCs w:val="24"/>
          <w:lang w:eastAsia="ar-SA"/>
        </w:rPr>
        <w:t>22.</w:t>
      </w:r>
      <w:r w:rsidRPr="000D56A3">
        <w:rPr>
          <w:rFonts w:ascii="標楷體" w:eastAsia="標楷體" w:hAnsi="標楷體" w:hint="eastAsia"/>
          <w:b/>
          <w:kern w:val="1"/>
          <w:szCs w:val="24"/>
          <w:lang w:eastAsia="ar-SA"/>
        </w:rPr>
        <w:t>車位租賃標的清冊：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「序號」請依租賃之車位個數依序編號，例如租賃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A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、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B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兩車位，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A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車位為序號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B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車位為序號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，依此類推。車位類別依形式之不同，分別填載不同代碼，其代碼如後：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坡道平面。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2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升降平面。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3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坡道機械。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4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升降機械。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5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塔式車位。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6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一樓平面。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7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其他。車位如超過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1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個以上應分別填載租金總額及租賃面積。車位租賃面積依建物登記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謄本所載權利持分面積分別填載，如一樓平面車位未有建物登記面積，則以土地實際租賃面積填載；如未於建物登記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(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簿</w:t>
      </w:r>
      <w:r w:rsidRPr="000D56A3">
        <w:rPr>
          <w:rFonts w:ascii="標楷體" w:eastAsia="標楷體" w:hAnsi="標楷體"/>
          <w:kern w:val="1"/>
          <w:szCs w:val="24"/>
          <w:lang w:eastAsia="ar-SA"/>
        </w:rPr>
        <w:t>)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謄本記載或無法區分車位面積者，得免填載租賃面積。如無車位租賃者，本車位清冊無須填載。如屬停放於土地之車位，屬土地租賃者，則以土地租賃面積為準，「車位租賃面積」仍請一併填寫。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kern w:val="1"/>
          <w:szCs w:val="24"/>
          <w:lang w:eastAsia="ar-SA"/>
        </w:rPr>
      </w:pPr>
    </w:p>
    <w:p w:rsidR="004E5041" w:rsidRPr="000D56A3" w:rsidRDefault="004E5041" w:rsidP="00E86B68">
      <w:pPr>
        <w:suppressAutoHyphens/>
        <w:spacing w:line="240" w:lineRule="atLeast"/>
        <w:ind w:left="709" w:hanging="709"/>
        <w:rPr>
          <w:rFonts w:ascii="標楷體" w:eastAsia="標楷體" w:hAnsi="標楷體"/>
          <w:kern w:val="1"/>
          <w:szCs w:val="24"/>
          <w:lang w:eastAsia="ar-SA"/>
        </w:rPr>
        <w:sectPr w:rsidR="004E5041" w:rsidRPr="000D56A3" w:rsidSect="00E86B6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7" w:h="11905" w:orient="landscape"/>
          <w:pgMar w:top="1077" w:right="1440" w:bottom="1077" w:left="1440" w:header="680" w:footer="567" w:gutter="0"/>
          <w:cols w:space="720"/>
          <w:docGrid w:linePitch="460"/>
        </w:sectPr>
      </w:pPr>
    </w:p>
    <w:p w:rsidR="004E5041" w:rsidRPr="000D56A3" w:rsidRDefault="004E5041" w:rsidP="00E86B68">
      <w:pPr>
        <w:widowControl/>
        <w:suppressAutoHyphens/>
        <w:spacing w:after="240"/>
        <w:jc w:val="both"/>
        <w:rPr>
          <w:rFonts w:ascii="Times New Roman" w:eastAsia="標楷體" w:hAnsi="Times New Roman" w:cs="新細明體"/>
          <w:b/>
          <w:kern w:val="1"/>
          <w:sz w:val="32"/>
          <w:szCs w:val="24"/>
          <w:lang w:eastAsia="ar-SA"/>
        </w:rPr>
      </w:pPr>
      <w:r>
        <w:rPr>
          <w:noProof/>
        </w:rPr>
        <w:pict>
          <v:shape id="文字方塊 1" o:spid="_x0000_s1035" type="#_x0000_t202" style="position:absolute;left:0;text-align:left;margin-left:605.55pt;margin-top:-44.15pt;width:157.65pt;height:76.4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" stroked="f">
            <v:fill opacity="0"/>
            <v:textbox inset="0,0,0,0">
              <w:txbxContent>
                <w:p w:rsidR="004E5041" w:rsidRPr="00E86B68" w:rsidRDefault="004E5041" w:rsidP="00E86B68">
                  <w:pPr>
                    <w:pStyle w:val="BodyText"/>
                    <w:spacing w:line="200" w:lineRule="exact"/>
                    <w:ind w:left="768" w:hangingChars="400" w:hanging="768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第一聯：申報聯　申報人持向地政機關申報（憑證申報者免繳交第一聯）。</w:t>
                  </w:r>
                </w:p>
                <w:p w:rsidR="004E5041" w:rsidRPr="00E86B68" w:rsidRDefault="004E5041" w:rsidP="00E86B68">
                  <w:pPr>
                    <w:spacing w:line="200" w:lineRule="exact"/>
                    <w:ind w:left="768" w:hanging="768"/>
                    <w:rPr>
                      <w:rFonts w:ascii="標楷體" w:eastAsia="標楷體" w:hAnsi="標楷體"/>
                      <w:sz w:val="18"/>
                    </w:rPr>
                  </w:pP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第二聯：收執聯</w:t>
                  </w:r>
                  <w:r w:rsidRPr="00E86B68">
                    <w:rPr>
                      <w:rFonts w:ascii="標楷體" w:eastAsia="標楷體" w:hAnsi="標楷體" w:cs="標楷體"/>
                      <w:sz w:val="18"/>
                      <w:szCs w:val="18"/>
                    </w:rPr>
                    <w:t xml:space="preserve">  </w:t>
                  </w:r>
                  <w:r w:rsidRPr="00E86B68">
                    <w:rPr>
                      <w:rFonts w:ascii="標楷體" w:eastAsia="標楷體" w:hAnsi="標楷體" w:cs="標楷體" w:hint="eastAsia"/>
                      <w:sz w:val="18"/>
                      <w:szCs w:val="18"/>
                    </w:rPr>
                    <w:t>申報人於申報時併同申報聯交由地政機關核章後作為申報憑證。（憑證申報者第二聯請自行留存）</w:t>
                  </w:r>
                </w:p>
              </w:txbxContent>
            </v:textbox>
          </v:shape>
        </w:pict>
      </w:r>
      <w:r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不動產成交案件實際資訊申報書</w:t>
      </w:r>
      <w:r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(</w:t>
      </w:r>
      <w:r w:rsidRPr="000D56A3">
        <w:rPr>
          <w:rFonts w:ascii="Times New Roman" w:eastAsia="標楷體" w:hAnsi="Times New Roman" w:hint="eastAsia"/>
          <w:b/>
          <w:spacing w:val="6"/>
          <w:kern w:val="1"/>
          <w:sz w:val="32"/>
          <w:szCs w:val="24"/>
          <w:lang w:eastAsia="ar-SA"/>
        </w:rPr>
        <w:t>預售屋</w:t>
      </w:r>
      <w:r w:rsidRPr="000D56A3">
        <w:rPr>
          <w:rFonts w:ascii="Times New Roman" w:eastAsia="標楷體" w:hAnsi="Times New Roman"/>
          <w:b/>
          <w:spacing w:val="6"/>
          <w:kern w:val="1"/>
          <w:sz w:val="32"/>
          <w:szCs w:val="24"/>
          <w:lang w:eastAsia="ar-SA"/>
        </w:rPr>
        <w:t>)</w:t>
      </w:r>
      <w:bookmarkEnd w:id="1"/>
    </w:p>
    <w:tbl>
      <w:tblPr>
        <w:tblW w:w="16425" w:type="dxa"/>
        <w:tblInd w:w="8" w:type="dxa"/>
        <w:tblCellMar>
          <w:left w:w="28" w:type="dxa"/>
          <w:right w:w="28" w:type="dxa"/>
        </w:tblCellMar>
        <w:tblLook w:val="0000"/>
      </w:tblPr>
      <w:tblGrid>
        <w:gridCol w:w="1085"/>
        <w:gridCol w:w="1088"/>
        <w:gridCol w:w="1259"/>
        <w:gridCol w:w="1633"/>
        <w:gridCol w:w="1419"/>
        <w:gridCol w:w="1560"/>
        <w:gridCol w:w="1417"/>
        <w:gridCol w:w="1276"/>
        <w:gridCol w:w="992"/>
        <w:gridCol w:w="992"/>
        <w:gridCol w:w="473"/>
        <w:gridCol w:w="2079"/>
        <w:gridCol w:w="1152"/>
      </w:tblGrid>
      <w:tr w:rsidR="004E5041" w:rsidRPr="00E31906" w:rsidTr="00CD5A40">
        <w:trPr>
          <w:gridAfter w:val="1"/>
          <w:wAfter w:w="1152" w:type="dxa"/>
          <w:trHeight w:val="322"/>
        </w:trPr>
        <w:tc>
          <w:tcPr>
            <w:tcW w:w="6484" w:type="dxa"/>
            <w:gridSpan w:val="5"/>
            <w:tcBorders>
              <w:bottom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 xml:space="preserve">申報書序號：（申報人免塡）　　　　　　　　　　　　</w:t>
            </w:r>
          </w:p>
        </w:tc>
        <w:tc>
          <w:tcPr>
            <w:tcW w:w="8789" w:type="dxa"/>
            <w:gridSpan w:val="7"/>
            <w:tcBorders>
              <w:bottom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</w:tr>
      <w:tr w:rsidR="004E5041" w:rsidRPr="00E31906" w:rsidTr="00CD5A40">
        <w:trPr>
          <w:gridAfter w:val="1"/>
          <w:wAfter w:w="1152" w:type="dxa"/>
          <w:trHeight w:val="567"/>
        </w:trPr>
        <w:tc>
          <w:tcPr>
            <w:tcW w:w="21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申報人</w:t>
            </w:r>
          </w:p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3" w:left="12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（不動產經紀業）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名稱</w:t>
            </w:r>
          </w:p>
        </w:tc>
        <w:tc>
          <w:tcPr>
            <w:tcW w:w="73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統一編號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041" w:rsidRPr="000D56A3" w:rsidRDefault="004E5041" w:rsidP="00E86B68">
            <w:pPr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w w:val="6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w w:val="66"/>
                <w:kern w:val="0"/>
                <w:sz w:val="28"/>
                <w:szCs w:val="28"/>
                <w:lang w:eastAsia="ar-SA"/>
              </w:rPr>
              <w:t>簽章處</w:t>
            </w:r>
          </w:p>
        </w:tc>
      </w:tr>
      <w:tr w:rsidR="004E5041" w:rsidRPr="00E31906" w:rsidTr="00CD5A40">
        <w:trPr>
          <w:gridAfter w:val="1"/>
          <w:wAfter w:w="1152" w:type="dxa"/>
          <w:trHeight w:val="567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3" w:left="127"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73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號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</w:t>
            </w:r>
          </w:p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聯絡電話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gridAfter w:val="1"/>
          <w:wAfter w:w="1152" w:type="dxa"/>
          <w:trHeight w:val="284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3" w:left="127"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30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電子信箱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gridAfter w:val="1"/>
          <w:wAfter w:w="1152" w:type="dxa"/>
          <w:trHeight w:val="454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3" w:left="127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申報代理人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（受申報人委託）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姓名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統一編號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041" w:rsidRPr="000D56A3" w:rsidRDefault="004E5041" w:rsidP="00E86B68">
            <w:pPr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w w:val="66"/>
                <w:kern w:val="0"/>
                <w:sz w:val="28"/>
                <w:szCs w:val="28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w w:val="66"/>
                <w:kern w:val="0"/>
                <w:sz w:val="28"/>
                <w:szCs w:val="28"/>
                <w:lang w:eastAsia="ar-SA"/>
              </w:rPr>
              <w:t>簽章處</w:t>
            </w:r>
          </w:p>
        </w:tc>
      </w:tr>
      <w:tr w:rsidR="004E5041" w:rsidRPr="00E31906" w:rsidTr="00CD5A40">
        <w:trPr>
          <w:gridAfter w:val="1"/>
          <w:wAfter w:w="1152" w:type="dxa"/>
          <w:trHeight w:val="454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3" w:left="127"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730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號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聯絡電話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gridAfter w:val="1"/>
          <w:wAfter w:w="1152" w:type="dxa"/>
          <w:trHeight w:val="284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53" w:left="127" w:firstLine="200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730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電子信箱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gridAfter w:val="1"/>
          <w:wAfter w:w="1152" w:type="dxa"/>
          <w:trHeight w:val="284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Chars="50" w:firstLine="126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3.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買受人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姓名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/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名稱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統一編號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w w:val="50"/>
                <w:kern w:val="0"/>
                <w:sz w:val="22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gridAfter w:val="1"/>
          <w:wAfter w:w="1152" w:type="dxa"/>
          <w:trHeight w:val="284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地址</w:t>
            </w:r>
          </w:p>
        </w:tc>
        <w:tc>
          <w:tcPr>
            <w:tcW w:w="730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leftChars="-1" w:left="-2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巷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 xml:space="preserve">弄　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號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聯絡電話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gridAfter w:val="1"/>
          <w:wAfter w:w="1152" w:type="dxa"/>
          <w:trHeight w:val="284"/>
        </w:trPr>
        <w:tc>
          <w:tcPr>
            <w:tcW w:w="21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7305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right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center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電子信箱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gridAfter w:val="1"/>
          <w:wAfter w:w="1152" w:type="dxa"/>
          <w:trHeight w:val="397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交易標的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4.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建物坐落</w:t>
            </w:r>
          </w:p>
        </w:tc>
        <w:tc>
          <w:tcPr>
            <w:tcW w:w="11841" w:type="dxa"/>
            <w:gridSpan w:val="9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縣市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區鄉鎮市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路街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段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巷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弄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棟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樓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戶</w:t>
            </w:r>
          </w:p>
        </w:tc>
      </w:tr>
      <w:tr w:rsidR="004E5041" w:rsidRPr="00E31906" w:rsidTr="00CD5A40">
        <w:trPr>
          <w:gridAfter w:val="1"/>
          <w:wAfter w:w="1152" w:type="dxa"/>
          <w:trHeight w:val="397"/>
        </w:trPr>
        <w:tc>
          <w:tcPr>
            <w:tcW w:w="1085" w:type="dxa"/>
            <w:vMerge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347" w:type="dxa"/>
            <w:gridSpan w:val="2"/>
            <w:tcBorders>
              <w:top w:val="single" w:sz="2" w:space="0" w:color="000000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vertAlign w:val="superscript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5.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建案名稱</w:t>
            </w:r>
          </w:p>
        </w:tc>
        <w:tc>
          <w:tcPr>
            <w:tcW w:w="4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7.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交易筆棟數</w:t>
            </w:r>
          </w:p>
        </w:tc>
        <w:tc>
          <w:tcPr>
            <w:tcW w:w="5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土地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筆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建物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棟（戶）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車位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個</w:t>
            </w:r>
          </w:p>
        </w:tc>
      </w:tr>
      <w:tr w:rsidR="004E5041" w:rsidRPr="00E31906" w:rsidTr="00CD5A40">
        <w:trPr>
          <w:gridAfter w:val="1"/>
          <w:wAfter w:w="1152" w:type="dxa"/>
          <w:trHeight w:val="397"/>
        </w:trPr>
        <w:tc>
          <w:tcPr>
            <w:tcW w:w="1085" w:type="dxa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6.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起造人名稱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8.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建造執照字號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9.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建造執照核發日期</w:t>
            </w:r>
          </w:p>
        </w:tc>
        <w:tc>
          <w:tcPr>
            <w:tcW w:w="2552" w:type="dxa"/>
            <w:gridSpan w:val="2"/>
            <w:tcBorders>
              <w:top w:val="nil"/>
              <w:left w:val="single" w:sz="2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年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日</w:t>
            </w:r>
          </w:p>
        </w:tc>
      </w:tr>
      <w:tr w:rsidR="004E5041" w:rsidRPr="00E31906" w:rsidTr="00CD5A40">
        <w:trPr>
          <w:trHeight w:val="397"/>
        </w:trPr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標的資訊</w:t>
            </w: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10.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建物交易面積（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）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12.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交易層次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14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</w:rPr>
              <w:t>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主要建材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16.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建物格局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u w:val="single"/>
                <w:lang w:eastAsia="ar-SA"/>
              </w:rPr>
              <w:t xml:space="preserve">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房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2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2"/>
                <w:lang w:eastAsia="ar-SA"/>
              </w:rPr>
              <w:t>廳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衛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 </w:t>
            </w:r>
          </w:p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 xml:space="preserve">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□無隔間</w:t>
            </w:r>
          </w:p>
        </w:tc>
        <w:tc>
          <w:tcPr>
            <w:tcW w:w="1152" w:type="dxa"/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Chars="100" w:firstLine="252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gridAfter w:val="1"/>
          <w:wAfter w:w="1152" w:type="dxa"/>
          <w:trHeight w:val="397"/>
        </w:trPr>
        <w:tc>
          <w:tcPr>
            <w:tcW w:w="10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總樓層數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13.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主要用途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-10"/>
                <w:kern w:val="0"/>
                <w:sz w:val="20"/>
                <w:szCs w:val="20"/>
                <w:lang w:eastAsia="ar-SA"/>
              </w:rPr>
              <w:t>15.</w:t>
            </w:r>
            <w:r w:rsidRPr="000D56A3">
              <w:rPr>
                <w:rFonts w:ascii="標楷體" w:eastAsia="標楷體" w:hAnsi="標楷體" w:cs="標楷體" w:hint="eastAsia"/>
                <w:spacing w:val="-10"/>
                <w:kern w:val="0"/>
                <w:sz w:val="20"/>
                <w:szCs w:val="20"/>
                <w:lang w:eastAsia="ar-SA"/>
              </w:rPr>
              <w:t>建物型態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17.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交易日期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年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月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  <w:t xml:space="preserve">    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日</w:t>
            </w:r>
          </w:p>
        </w:tc>
      </w:tr>
      <w:tr w:rsidR="004E5041" w:rsidRPr="00E31906" w:rsidTr="00CD5A40">
        <w:trPr>
          <w:gridAfter w:val="1"/>
          <w:wAfter w:w="1152" w:type="dxa"/>
          <w:trHeight w:val="360"/>
        </w:trPr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價格資訊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 xml:space="preserve">18. 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房地交易總價</w:t>
            </w:r>
          </w:p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(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為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19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、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20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、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21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 w:val="20"/>
                <w:szCs w:val="20"/>
                <w:lang w:eastAsia="ar-SA"/>
              </w:rPr>
              <w:t>加計，無法拆分者右邊各欄免填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461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Chars="50" w:firstLine="126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元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19.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土地交易總價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Chars="50" w:firstLine="126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元</w:t>
            </w:r>
          </w:p>
        </w:tc>
      </w:tr>
      <w:tr w:rsidR="004E5041" w:rsidRPr="00E31906" w:rsidTr="00CD5A40">
        <w:trPr>
          <w:gridAfter w:val="1"/>
          <w:wAfter w:w="1152" w:type="dxa"/>
          <w:trHeight w:val="360"/>
        </w:trPr>
        <w:tc>
          <w:tcPr>
            <w:tcW w:w="10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center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461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suppressAutoHyphens/>
              <w:spacing w:line="240" w:lineRule="exact"/>
              <w:ind w:firstLineChars="50" w:firstLine="106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20.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建物交易總價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Chars="50" w:firstLine="126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元</w:t>
            </w:r>
          </w:p>
        </w:tc>
      </w:tr>
      <w:tr w:rsidR="004E5041" w:rsidRPr="00E31906" w:rsidTr="00CD5A40">
        <w:trPr>
          <w:gridAfter w:val="1"/>
          <w:wAfter w:w="1152" w:type="dxa"/>
          <w:trHeight w:val="369"/>
        </w:trPr>
        <w:tc>
          <w:tcPr>
            <w:tcW w:w="10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="200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461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Chars="50" w:firstLine="106"/>
              <w:jc w:val="both"/>
              <w:rPr>
                <w:rFonts w:ascii="標楷體" w:eastAsia="標楷體" w:hAnsi="標楷體"/>
                <w:spacing w:val="6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21.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車位交易總價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Chars="50" w:firstLine="126"/>
              <w:jc w:val="right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元</w:t>
            </w:r>
          </w:p>
        </w:tc>
      </w:tr>
      <w:tr w:rsidR="004E5041" w:rsidRPr="00E31906" w:rsidTr="00CD5A40">
        <w:trPr>
          <w:gridAfter w:val="1"/>
          <w:wAfter w:w="1152" w:type="dxa"/>
          <w:trHeight w:val="369"/>
        </w:trPr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jc w:val="both"/>
              <w:rPr>
                <w:rFonts w:ascii="標楷體" w:eastAsia="標楷體" w:hAnsi="標楷體"/>
                <w:spacing w:val="6"/>
                <w:w w:val="90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w w:val="90"/>
                <w:kern w:val="0"/>
                <w:szCs w:val="24"/>
                <w:lang w:eastAsia="ar-SA"/>
              </w:rPr>
              <w:t>22.</w:t>
            </w:r>
            <w:r w:rsidRPr="000D56A3">
              <w:rPr>
                <w:rFonts w:ascii="標楷體" w:eastAsia="標楷體" w:hAnsi="標楷體" w:cs="標楷體" w:hint="eastAsia"/>
                <w:spacing w:val="6"/>
                <w:w w:val="90"/>
                <w:kern w:val="0"/>
                <w:szCs w:val="24"/>
                <w:lang w:eastAsia="ar-SA"/>
              </w:rPr>
              <w:t>備註欄</w:t>
            </w:r>
          </w:p>
        </w:tc>
        <w:tc>
          <w:tcPr>
            <w:tcW w:w="1418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5041" w:rsidRPr="000D56A3" w:rsidRDefault="004E5041" w:rsidP="00E86B68">
            <w:pPr>
              <w:widowControl/>
              <w:suppressAutoHyphens/>
              <w:spacing w:line="240" w:lineRule="exact"/>
              <w:ind w:firstLineChars="50" w:firstLine="126"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u w:val="single"/>
                <w:lang w:eastAsia="ar-SA"/>
              </w:rPr>
            </w:pPr>
          </w:p>
        </w:tc>
      </w:tr>
    </w:tbl>
    <w:p w:rsidR="004E5041" w:rsidRPr="000D56A3" w:rsidRDefault="004E5041" w:rsidP="00E86B68">
      <w:pPr>
        <w:widowControl/>
        <w:suppressAutoHyphens/>
        <w:jc w:val="both"/>
        <w:rPr>
          <w:rFonts w:ascii="標楷體" w:eastAsia="標楷體" w:hAnsi="標楷體"/>
          <w:spacing w:val="6"/>
          <w:kern w:val="0"/>
          <w:sz w:val="22"/>
          <w:lang w:eastAsia="ar-SA"/>
        </w:rPr>
      </w:pPr>
      <w:r w:rsidRPr="000D56A3">
        <w:rPr>
          <w:rFonts w:ascii="Times New Roman" w:eastAsia="標楷體" w:hAnsi="Times New Roman"/>
          <w:spacing w:val="6"/>
          <w:kern w:val="1"/>
          <w:szCs w:val="24"/>
          <w:lang w:eastAsia="ar-SA"/>
        </w:rPr>
        <w:br w:type="page"/>
      </w:r>
      <w:r w:rsidRPr="000D56A3">
        <w:rPr>
          <w:rFonts w:ascii="標楷體" w:eastAsia="標楷體" w:hAnsi="標楷體" w:cs="標楷體" w:hint="eastAsia"/>
          <w:spacing w:val="6"/>
          <w:kern w:val="0"/>
          <w:szCs w:val="24"/>
          <w:lang w:eastAsia="ar-SA"/>
        </w:rPr>
        <w:t>申報書序號：（申報人免塡）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7"/>
        <w:gridCol w:w="27"/>
        <w:gridCol w:w="1232"/>
        <w:gridCol w:w="1620"/>
        <w:gridCol w:w="1260"/>
        <w:gridCol w:w="1623"/>
        <w:gridCol w:w="1440"/>
        <w:gridCol w:w="2247"/>
        <w:gridCol w:w="4412"/>
      </w:tblGrid>
      <w:tr w:rsidR="004E5041" w:rsidRPr="00E31906" w:rsidTr="00CD5A40">
        <w:trPr>
          <w:trHeight w:val="397"/>
        </w:trPr>
        <w:tc>
          <w:tcPr>
            <w:tcW w:w="14868" w:type="dxa"/>
            <w:gridSpan w:val="9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交易標的清冊</w:t>
            </w:r>
          </w:p>
        </w:tc>
      </w:tr>
      <w:tr w:rsidR="004E5041" w:rsidRPr="00E31906" w:rsidTr="00CD5A40">
        <w:trPr>
          <w:trHeight w:val="397"/>
        </w:trPr>
        <w:tc>
          <w:tcPr>
            <w:tcW w:w="14868" w:type="dxa"/>
            <w:gridSpan w:val="9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23.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</w:t>
            </w:r>
          </w:p>
        </w:tc>
      </w:tr>
      <w:tr w:rsidR="004E5041" w:rsidRPr="00E31906" w:rsidTr="00CD5A40">
        <w:trPr>
          <w:trHeight w:val="397"/>
        </w:trPr>
        <w:tc>
          <w:tcPr>
            <w:tcW w:w="103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縣市</w:t>
            </w: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區鄉鎮市</w:t>
            </w:r>
          </w:p>
        </w:tc>
        <w:tc>
          <w:tcPr>
            <w:tcW w:w="1620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段小段</w:t>
            </w:r>
          </w:p>
        </w:tc>
        <w:tc>
          <w:tcPr>
            <w:tcW w:w="1260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地號</w:t>
            </w:r>
          </w:p>
        </w:tc>
        <w:tc>
          <w:tcPr>
            <w:tcW w:w="1623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土地面積（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  <w:tc>
          <w:tcPr>
            <w:tcW w:w="1440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權利範圍</w:t>
            </w:r>
          </w:p>
        </w:tc>
        <w:tc>
          <w:tcPr>
            <w:tcW w:w="2247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土地交易面積（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(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申報人得免塡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)</w:t>
            </w: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都市土地使用分區</w:t>
            </w:r>
          </w:p>
        </w:tc>
      </w:tr>
      <w:tr w:rsidR="004E5041" w:rsidRPr="00E31906" w:rsidTr="00CD5A40">
        <w:trPr>
          <w:trHeight w:val="397"/>
        </w:trPr>
        <w:tc>
          <w:tcPr>
            <w:tcW w:w="103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4E5041" w:rsidRPr="00E31906" w:rsidTr="00CD5A40">
        <w:trPr>
          <w:trHeight w:val="397"/>
        </w:trPr>
        <w:tc>
          <w:tcPr>
            <w:tcW w:w="103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4E5041" w:rsidRPr="00E31906" w:rsidTr="00CD5A40">
        <w:trPr>
          <w:trHeight w:val="397"/>
        </w:trPr>
        <w:tc>
          <w:tcPr>
            <w:tcW w:w="103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4E5041" w:rsidRPr="00E31906" w:rsidTr="00CD5A40">
        <w:trPr>
          <w:trHeight w:val="397"/>
        </w:trPr>
        <w:tc>
          <w:tcPr>
            <w:tcW w:w="103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4E5041" w:rsidRPr="00E31906" w:rsidTr="00CD5A40">
        <w:trPr>
          <w:trHeight w:val="397"/>
        </w:trPr>
        <w:tc>
          <w:tcPr>
            <w:tcW w:w="103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4E5041" w:rsidRPr="00E31906" w:rsidTr="00CD5A40">
        <w:trPr>
          <w:trHeight w:val="397"/>
        </w:trPr>
        <w:tc>
          <w:tcPr>
            <w:tcW w:w="1034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623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1440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2247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□住□商□工□農□其他</w:t>
            </w: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u w:val="single"/>
                <w:lang w:eastAsia="ar-SA"/>
              </w:rPr>
              <w:t xml:space="preserve">              </w:t>
            </w:r>
          </w:p>
        </w:tc>
      </w:tr>
      <w:tr w:rsidR="004E5041" w:rsidRPr="00E31906" w:rsidTr="00CD5A40">
        <w:trPr>
          <w:trHeight w:val="397"/>
        </w:trPr>
        <w:tc>
          <w:tcPr>
            <w:tcW w:w="14868" w:type="dxa"/>
            <w:gridSpan w:val="9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/>
                <w:spacing w:val="6"/>
                <w:kern w:val="0"/>
                <w:szCs w:val="24"/>
                <w:lang w:eastAsia="ar-SA"/>
              </w:rPr>
              <w:t>24.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</w:t>
            </w:r>
          </w:p>
        </w:tc>
      </w:tr>
      <w:tr w:rsidR="004E5041" w:rsidRPr="00E31906" w:rsidTr="00CD5A40">
        <w:trPr>
          <w:trHeight w:val="397"/>
        </w:trPr>
        <w:tc>
          <w:tcPr>
            <w:tcW w:w="1007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序號</w:t>
            </w:r>
          </w:p>
        </w:tc>
        <w:tc>
          <w:tcPr>
            <w:tcW w:w="5762" w:type="dxa"/>
            <w:gridSpan w:val="5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車位類別</w:t>
            </w:r>
          </w:p>
        </w:tc>
        <w:tc>
          <w:tcPr>
            <w:tcW w:w="3687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車位總價（元）</w:t>
            </w: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車位權利持分面積（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lang w:eastAsia="ar-SA"/>
              </w:rPr>
              <w:t>m</w:t>
            </w:r>
            <w:r w:rsidRPr="000D56A3">
              <w:rPr>
                <w:rFonts w:ascii="Times New Roman" w:eastAsia="標楷體" w:hAnsi="Times New Roman"/>
                <w:spacing w:val="6"/>
                <w:kern w:val="0"/>
                <w:sz w:val="22"/>
                <w:vertAlign w:val="superscript"/>
                <w:lang w:eastAsia="ar-SA"/>
              </w:rPr>
              <w:t>2</w:t>
            </w:r>
            <w:r w:rsidRPr="000D56A3">
              <w:rPr>
                <w:rFonts w:ascii="標楷體" w:eastAsia="標楷體" w:hAnsi="標楷體" w:cs="標楷體" w:hint="eastAsia"/>
                <w:spacing w:val="6"/>
                <w:kern w:val="0"/>
                <w:szCs w:val="24"/>
                <w:lang w:eastAsia="ar-SA"/>
              </w:rPr>
              <w:t>）</w:t>
            </w:r>
          </w:p>
        </w:tc>
      </w:tr>
      <w:tr w:rsidR="004E5041" w:rsidRPr="00E31906" w:rsidTr="00CD5A40">
        <w:trPr>
          <w:trHeight w:val="397"/>
        </w:trPr>
        <w:tc>
          <w:tcPr>
            <w:tcW w:w="1007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397"/>
        </w:trPr>
        <w:tc>
          <w:tcPr>
            <w:tcW w:w="1007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397"/>
        </w:trPr>
        <w:tc>
          <w:tcPr>
            <w:tcW w:w="1007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397"/>
        </w:trPr>
        <w:tc>
          <w:tcPr>
            <w:tcW w:w="1007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397"/>
        </w:trPr>
        <w:tc>
          <w:tcPr>
            <w:tcW w:w="1007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  <w:tr w:rsidR="004E5041" w:rsidRPr="00E31906" w:rsidTr="00CD5A40">
        <w:trPr>
          <w:trHeight w:val="397"/>
        </w:trPr>
        <w:tc>
          <w:tcPr>
            <w:tcW w:w="1007" w:type="dxa"/>
          </w:tcPr>
          <w:p w:rsidR="004E5041" w:rsidRPr="000D56A3" w:rsidRDefault="004E5041" w:rsidP="00E86B68">
            <w:pPr>
              <w:widowControl/>
              <w:suppressAutoHyphens/>
              <w:jc w:val="center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5762" w:type="dxa"/>
            <w:gridSpan w:val="5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3687" w:type="dxa"/>
            <w:gridSpan w:val="2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  <w:tc>
          <w:tcPr>
            <w:tcW w:w="4412" w:type="dxa"/>
          </w:tcPr>
          <w:p w:rsidR="004E5041" w:rsidRPr="000D56A3" w:rsidRDefault="004E5041" w:rsidP="00E86B68">
            <w:pPr>
              <w:widowControl/>
              <w:suppressAutoHyphens/>
              <w:jc w:val="both"/>
              <w:rPr>
                <w:rFonts w:ascii="標楷體" w:eastAsia="標楷體" w:hAnsi="標楷體"/>
                <w:spacing w:val="6"/>
                <w:kern w:val="0"/>
                <w:szCs w:val="24"/>
                <w:lang w:eastAsia="ar-SA"/>
              </w:rPr>
            </w:pPr>
          </w:p>
        </w:tc>
      </w:tr>
    </w:tbl>
    <w:p w:rsidR="004E5041" w:rsidRPr="000D56A3" w:rsidRDefault="004E5041" w:rsidP="00E86B68">
      <w:pPr>
        <w:widowControl/>
        <w:suppressAutoHyphens/>
        <w:jc w:val="center"/>
        <w:rPr>
          <w:rFonts w:ascii="標楷體" w:eastAsia="標楷體" w:hAnsi="標楷體"/>
          <w:kern w:val="1"/>
          <w:szCs w:val="24"/>
          <w:lang w:eastAsia="ar-SA"/>
        </w:rPr>
        <w:sectPr w:rsidR="004E5041" w:rsidRPr="000D56A3" w:rsidSect="00CD5A40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37" w:h="11905" w:orient="landscape"/>
          <w:pgMar w:top="1797" w:right="1077" w:bottom="1797" w:left="851" w:header="680" w:footer="567" w:gutter="0"/>
          <w:cols w:space="720"/>
          <w:docGrid w:linePitch="460"/>
        </w:sectPr>
      </w:pPr>
    </w:p>
    <w:p w:rsidR="004E5041" w:rsidRPr="000D56A3" w:rsidRDefault="004E5041" w:rsidP="00E86B68">
      <w:pPr>
        <w:spacing w:line="240" w:lineRule="atLeast"/>
        <w:rPr>
          <w:rFonts w:ascii="標楷體" w:eastAsia="標楷體" w:hAnsi="標楷體" w:cs="Calibri"/>
          <w:b/>
          <w:szCs w:val="24"/>
        </w:rPr>
      </w:pPr>
      <w:r w:rsidRPr="000D56A3">
        <w:rPr>
          <w:rFonts w:ascii="標楷體" w:eastAsia="標楷體" w:hAnsi="標楷體" w:cs="Calibri" w:hint="eastAsia"/>
          <w:szCs w:val="24"/>
        </w:rPr>
        <w:t>◎</w:t>
      </w:r>
      <w:r w:rsidRPr="000D56A3">
        <w:rPr>
          <w:rFonts w:ascii="標楷體" w:eastAsia="標楷體" w:hAnsi="標楷體" w:cs="Calibri" w:hint="eastAsia"/>
          <w:b/>
          <w:szCs w:val="24"/>
        </w:rPr>
        <w:t>各欄位填寫說明：</w:t>
      </w:r>
    </w:p>
    <w:p w:rsidR="004E5041" w:rsidRPr="000D56A3" w:rsidRDefault="004E5041" w:rsidP="00E86B68">
      <w:pPr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 w:hint="eastAsia"/>
          <w:szCs w:val="24"/>
        </w:rPr>
        <w:t>申報書序號：由申報登錄系統自動給予流水號編製，申報人無須填載。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1.</w:t>
      </w:r>
      <w:r w:rsidRPr="000D56A3">
        <w:rPr>
          <w:rFonts w:ascii="標楷體" w:eastAsia="標楷體" w:hAnsi="標楷體" w:cs="Calibri" w:hint="eastAsia"/>
          <w:b/>
          <w:szCs w:val="24"/>
        </w:rPr>
        <w:t>申報人：</w:t>
      </w:r>
      <w:r w:rsidRPr="000D56A3">
        <w:rPr>
          <w:rFonts w:ascii="標楷體" w:eastAsia="標楷體" w:hAnsi="標楷體" w:cs="Calibri" w:hint="eastAsia"/>
          <w:szCs w:val="24"/>
        </w:rPr>
        <w:t>指代理銷售本預售屋案件之不動產經紀業，並填載經紀業名稱、地址、統一編號、聯絡電話及電子信箱資料，上開資料除電子信箱外，其餘欄位均為必填欄位。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申報人為</w:t>
      </w:r>
      <w:r w:rsidRPr="000D56A3">
        <w:rPr>
          <w:rFonts w:ascii="標楷體" w:eastAsia="標楷體" w:hAnsi="標楷體" w:hint="eastAsia"/>
          <w:kern w:val="1"/>
          <w:szCs w:val="24"/>
        </w:rPr>
        <w:t>法人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者，本欄蓋</w:t>
      </w:r>
      <w:r w:rsidRPr="000D56A3">
        <w:rPr>
          <w:rFonts w:ascii="標楷體" w:eastAsia="標楷體" w:hAnsi="標楷體" w:hint="eastAsia"/>
          <w:kern w:val="1"/>
          <w:szCs w:val="24"/>
        </w:rPr>
        <w:t>法人章及負責人章，為商業者，本欄蓋商業章及負責人章</w:t>
      </w:r>
      <w:r w:rsidRPr="000D56A3">
        <w:rPr>
          <w:rFonts w:ascii="標楷體" w:eastAsia="標楷體" w:hAnsi="標楷體" w:hint="eastAsia"/>
          <w:kern w:val="1"/>
          <w:szCs w:val="24"/>
          <w:lang w:eastAsia="ar-SA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2.</w:t>
      </w:r>
      <w:r w:rsidRPr="000D56A3">
        <w:rPr>
          <w:rFonts w:ascii="標楷體" w:eastAsia="標楷體" w:hAnsi="標楷體" w:cs="Calibri" w:hint="eastAsia"/>
          <w:b/>
          <w:szCs w:val="24"/>
        </w:rPr>
        <w:t>申報代理人</w:t>
      </w:r>
      <w:r w:rsidRPr="000D56A3">
        <w:rPr>
          <w:rFonts w:ascii="標楷體" w:eastAsia="標楷體" w:hAnsi="標楷體" w:cs="Calibri"/>
          <w:b/>
          <w:szCs w:val="24"/>
        </w:rPr>
        <w:t>:</w:t>
      </w:r>
      <w:r w:rsidRPr="000D56A3">
        <w:rPr>
          <w:rFonts w:ascii="標楷體" w:eastAsia="標楷體" w:hAnsi="標楷體" w:cs="Calibri" w:hint="eastAsia"/>
          <w:szCs w:val="24"/>
        </w:rPr>
        <w:t>不動產經紀業得授權實際受聘僱之職員（不限具備經紀人員資格）或其他人員等為其申報代理人，並填載申報代理人姓名、地址、統一編號、聯絡電話及電子信箱資料，上開資料除電子信箱外，其餘欄位均為必填欄位。申報代理人所為之申報，如有不實，仍應由申報人負責。本欄須簽章，其簽章方式為「簽名」或「蓋章」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3.</w:t>
      </w:r>
      <w:r w:rsidRPr="000D56A3">
        <w:rPr>
          <w:rFonts w:ascii="標楷體" w:eastAsia="標楷體" w:hAnsi="標楷體" w:cs="Calibri" w:hint="eastAsia"/>
          <w:b/>
          <w:szCs w:val="24"/>
        </w:rPr>
        <w:t>買受人：</w:t>
      </w:r>
      <w:r w:rsidRPr="000D56A3">
        <w:rPr>
          <w:rFonts w:ascii="標楷體" w:eastAsia="標楷體" w:hAnsi="標楷體" w:cs="Calibri" w:hint="eastAsia"/>
          <w:szCs w:val="24"/>
        </w:rPr>
        <w:t>指簽訂預售屋買賣契約書之買受人，買受人如有數人者，僅需就其中一位為代表填載之，於備註欄內註明該不動產之共有人數，並填載買受人姓名、地址、統一編號、聯絡電話及電子信箱資料，上開資料除電子信箱外，其餘欄位均為必填欄位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4.</w:t>
      </w:r>
      <w:r w:rsidRPr="000D56A3">
        <w:rPr>
          <w:rFonts w:ascii="標楷體" w:eastAsia="標楷體" w:hAnsi="標楷體" w:cs="Calibri" w:hint="eastAsia"/>
          <w:b/>
          <w:szCs w:val="24"/>
        </w:rPr>
        <w:t>建物坐落：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依建築主管機關核發建造執照之預售屋實際興建位置填載。未申請編列建物門牌者，應填載坐落縣市、區鄉鎮市、路街、段、巷、弄，並依簽訂之預售屋買賣契約書所載棟別、樓別或戶別填載。</w:t>
      </w:r>
    </w:p>
    <w:p w:rsidR="004E5041" w:rsidRPr="000D56A3" w:rsidRDefault="004E5041" w:rsidP="00E86B68">
      <w:pPr>
        <w:ind w:left="482" w:hanging="4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5.</w:t>
      </w:r>
      <w:r w:rsidRPr="000D56A3">
        <w:rPr>
          <w:rFonts w:ascii="標楷體" w:eastAsia="標楷體" w:hAnsi="標楷體" w:cs="Calibri" w:hint="eastAsia"/>
          <w:b/>
          <w:szCs w:val="24"/>
        </w:rPr>
        <w:t>建案名稱：</w:t>
      </w:r>
      <w:r w:rsidRPr="000D56A3">
        <w:rPr>
          <w:rFonts w:ascii="標楷體" w:eastAsia="標楷體" w:hAnsi="標楷體" w:cs="Calibri" w:hint="eastAsia"/>
          <w:szCs w:val="24"/>
        </w:rPr>
        <w:t>依預售屋買賣契約書所載建案名稱填載。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6.</w:t>
      </w:r>
      <w:r w:rsidRPr="000D56A3">
        <w:rPr>
          <w:rFonts w:ascii="標楷體" w:eastAsia="標楷體" w:hAnsi="標楷體" w:cs="Calibri" w:hint="eastAsia"/>
          <w:b/>
          <w:szCs w:val="24"/>
        </w:rPr>
        <w:t>起造人名稱：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依建築主管機關核發建造執照之起造人名稱填載，如有多人者，以○○○等○人表示即可。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7.</w:t>
      </w:r>
      <w:r w:rsidRPr="000D56A3">
        <w:rPr>
          <w:rFonts w:ascii="標楷體" w:eastAsia="標楷體" w:hAnsi="標楷體" w:cs="Calibri" w:hint="eastAsia"/>
          <w:b/>
          <w:szCs w:val="24"/>
        </w:rPr>
        <w:t>交易筆棟數：</w:t>
      </w:r>
      <w:r w:rsidRPr="000D56A3">
        <w:rPr>
          <w:rFonts w:ascii="標楷體" w:eastAsia="標楷體" w:hAnsi="標楷體" w:cs="Calibri" w:hint="eastAsia"/>
          <w:szCs w:val="24"/>
        </w:rPr>
        <w:t>依預售屋買賣契約書所載實際交易筆棟數（戶）及車位數填載。例如預售屋成交案件為土地</w:t>
      </w:r>
      <w:r w:rsidRPr="000D56A3">
        <w:rPr>
          <w:rFonts w:ascii="標楷體" w:eastAsia="標楷體" w:hAnsi="標楷體" w:cs="Calibri"/>
          <w:szCs w:val="24"/>
        </w:rPr>
        <w:t>2</w:t>
      </w:r>
      <w:r w:rsidRPr="000D56A3">
        <w:rPr>
          <w:rFonts w:ascii="標楷體" w:eastAsia="標楷體" w:hAnsi="標楷體" w:cs="Calibri" w:hint="eastAsia"/>
          <w:szCs w:val="24"/>
        </w:rPr>
        <w:t>筆、建物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棟、車位</w:t>
      </w:r>
      <w:r w:rsidRPr="000D56A3">
        <w:rPr>
          <w:rFonts w:ascii="標楷體" w:eastAsia="標楷體" w:hAnsi="標楷體" w:cs="Calibri"/>
          <w:szCs w:val="24"/>
        </w:rPr>
        <w:t>2</w:t>
      </w:r>
      <w:r w:rsidRPr="000D56A3">
        <w:rPr>
          <w:rFonts w:ascii="標楷體" w:eastAsia="標楷體" w:hAnsi="標楷體" w:cs="Calibri" w:hint="eastAsia"/>
          <w:szCs w:val="24"/>
        </w:rPr>
        <w:t>個。惟多筆多棟或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筆多棟之交易，如有個別交易價格者，應就每棟交易標的分別填載申報書。例如預售屋成交案件位於臺北市忠孝東路二段，建案名稱：○○○○，</w:t>
      </w:r>
      <w:r w:rsidRPr="000D56A3">
        <w:rPr>
          <w:rFonts w:ascii="標楷體" w:eastAsia="標楷體" w:hAnsi="標楷體" w:cs="Calibri"/>
          <w:szCs w:val="24"/>
        </w:rPr>
        <w:t>A</w:t>
      </w:r>
      <w:r w:rsidRPr="000D56A3">
        <w:rPr>
          <w:rFonts w:ascii="標楷體" w:eastAsia="標楷體" w:hAnsi="標楷體" w:cs="Calibri" w:hint="eastAsia"/>
          <w:szCs w:val="24"/>
        </w:rPr>
        <w:t>棟</w:t>
      </w:r>
      <w:r w:rsidRPr="000D56A3">
        <w:rPr>
          <w:rFonts w:ascii="標楷體" w:eastAsia="標楷體" w:hAnsi="標楷體" w:cs="Calibri"/>
          <w:szCs w:val="24"/>
        </w:rPr>
        <w:t>5-12</w:t>
      </w:r>
      <w:r w:rsidRPr="000D56A3">
        <w:rPr>
          <w:rFonts w:ascii="標楷體" w:eastAsia="標楷體" w:hAnsi="標楷體" w:cs="Calibri" w:hint="eastAsia"/>
          <w:szCs w:val="24"/>
        </w:rPr>
        <w:t>戶及</w:t>
      </w:r>
      <w:r w:rsidRPr="000D56A3">
        <w:rPr>
          <w:rFonts w:ascii="標楷體" w:eastAsia="標楷體" w:hAnsi="標楷體" w:cs="Calibri"/>
          <w:szCs w:val="24"/>
        </w:rPr>
        <w:t>A</w:t>
      </w:r>
      <w:r w:rsidRPr="000D56A3">
        <w:rPr>
          <w:rFonts w:ascii="標楷體" w:eastAsia="標楷體" w:hAnsi="標楷體" w:cs="Calibri" w:hint="eastAsia"/>
          <w:szCs w:val="24"/>
        </w:rPr>
        <w:t>棟</w:t>
      </w:r>
      <w:r w:rsidRPr="000D56A3">
        <w:rPr>
          <w:rFonts w:ascii="標楷體" w:eastAsia="標楷體" w:hAnsi="標楷體" w:cs="Calibri"/>
          <w:szCs w:val="24"/>
        </w:rPr>
        <w:t>5-13</w:t>
      </w:r>
      <w:r w:rsidRPr="000D56A3">
        <w:rPr>
          <w:rFonts w:ascii="標楷體" w:eastAsia="標楷體" w:hAnsi="標楷體" w:cs="Calibri" w:hint="eastAsia"/>
          <w:szCs w:val="24"/>
        </w:rPr>
        <w:t>戶兩筆交易，基地坐落為臺北市○○段○小段○○○地號，權利持分範圍各為○○分之○，契約總價款分別為</w:t>
      </w:r>
      <w:r w:rsidRPr="000D56A3">
        <w:rPr>
          <w:rFonts w:ascii="標楷體" w:eastAsia="標楷體" w:hAnsi="標楷體" w:cs="Calibri"/>
          <w:szCs w:val="24"/>
        </w:rPr>
        <w:t>6</w:t>
      </w:r>
      <w:r w:rsidRPr="000D56A3">
        <w:rPr>
          <w:rFonts w:ascii="標楷體" w:eastAsia="標楷體" w:hAnsi="標楷體" w:cs="Calibri" w:hint="eastAsia"/>
          <w:szCs w:val="24"/>
        </w:rPr>
        <w:t>千萬及</w:t>
      </w:r>
      <w:r w:rsidRPr="000D56A3">
        <w:rPr>
          <w:rFonts w:ascii="標楷體" w:eastAsia="標楷體" w:hAnsi="標楷體" w:cs="Calibri"/>
          <w:szCs w:val="24"/>
        </w:rPr>
        <w:t>6</w:t>
      </w:r>
      <w:r w:rsidRPr="000D56A3">
        <w:rPr>
          <w:rFonts w:ascii="標楷體" w:eastAsia="標楷體" w:hAnsi="標楷體" w:cs="Calibri" w:hint="eastAsia"/>
          <w:szCs w:val="24"/>
        </w:rPr>
        <w:t>千</w:t>
      </w:r>
      <w:r w:rsidRPr="000D56A3">
        <w:rPr>
          <w:rFonts w:ascii="標楷體" w:eastAsia="標楷體" w:hAnsi="標楷體" w:cs="Calibri"/>
          <w:szCs w:val="24"/>
        </w:rPr>
        <w:t>5</w:t>
      </w:r>
      <w:r w:rsidRPr="000D56A3">
        <w:rPr>
          <w:rFonts w:ascii="標楷體" w:eastAsia="標楷體" w:hAnsi="標楷體" w:cs="Calibri" w:hint="eastAsia"/>
          <w:szCs w:val="24"/>
        </w:rPr>
        <w:t>百萬元，則應就各自成交價格相關資訊，分別填載兩張申報書。</w:t>
      </w:r>
    </w:p>
    <w:p w:rsidR="004E5041" w:rsidRPr="000D56A3" w:rsidRDefault="004E5041" w:rsidP="00E86B68">
      <w:pPr>
        <w:ind w:left="482" w:hanging="4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8.</w:t>
      </w:r>
      <w:r w:rsidRPr="000D56A3">
        <w:rPr>
          <w:rFonts w:ascii="標楷體" w:eastAsia="標楷體" w:hAnsi="標楷體" w:cs="Calibri" w:hint="eastAsia"/>
          <w:b/>
          <w:szCs w:val="24"/>
        </w:rPr>
        <w:t>建造執照字號：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依建築主管機關核發建造執照之字號填載。</w:t>
      </w:r>
    </w:p>
    <w:p w:rsidR="004E5041" w:rsidRPr="000D56A3" w:rsidRDefault="004E5041" w:rsidP="00E86B68">
      <w:pPr>
        <w:ind w:left="482" w:hanging="4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9.</w:t>
      </w:r>
      <w:r w:rsidRPr="000D56A3">
        <w:rPr>
          <w:rFonts w:ascii="標楷體" w:eastAsia="標楷體" w:hAnsi="標楷體" w:cs="Calibri" w:hint="eastAsia"/>
          <w:b/>
          <w:szCs w:val="24"/>
        </w:rPr>
        <w:t>建造執照核發日期：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依建築主管機關核發建造執照之日期填載。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10.</w:t>
      </w:r>
      <w:r w:rsidRPr="000D56A3">
        <w:rPr>
          <w:rFonts w:ascii="標楷體" w:eastAsia="標楷體" w:hAnsi="標楷體" w:cs="Calibri" w:hint="eastAsia"/>
          <w:b/>
          <w:szCs w:val="24"/>
        </w:rPr>
        <w:t>建物交易面積：</w:t>
      </w:r>
      <w:r w:rsidRPr="000D56A3">
        <w:rPr>
          <w:rFonts w:ascii="標楷體" w:eastAsia="標楷體" w:hAnsi="標楷體" w:cs="Calibri" w:hint="eastAsia"/>
          <w:szCs w:val="24"/>
        </w:rPr>
        <w:t>依</w:t>
      </w:r>
      <w:r w:rsidRPr="000D56A3">
        <w:rPr>
          <w:rFonts w:ascii="標楷體" w:eastAsia="標楷體" w:hAnsi="標楷體" w:cs="新細明體" w:hint="eastAsia"/>
          <w:szCs w:val="24"/>
        </w:rPr>
        <w:t>預售屋買賣契約書所載建物（房屋）面積填載，包括專有部分（</w:t>
      </w:r>
      <w:r w:rsidRPr="000D56A3">
        <w:rPr>
          <w:rFonts w:ascii="標楷體" w:eastAsia="標楷體" w:hAnsi="標楷體" w:cs="標楷體" w:hint="eastAsia"/>
          <w:szCs w:val="24"/>
        </w:rPr>
        <w:t>含主建物及附屬建物</w:t>
      </w:r>
      <w:r w:rsidRPr="000D56A3">
        <w:rPr>
          <w:rFonts w:ascii="標楷體" w:eastAsia="標楷體" w:hAnsi="標楷體" w:cs="新細明體" w:hint="eastAsia"/>
          <w:szCs w:val="24"/>
        </w:rPr>
        <w:t>）</w:t>
      </w:r>
      <w:r w:rsidRPr="000D56A3">
        <w:rPr>
          <w:rFonts w:ascii="標楷體" w:eastAsia="標楷體" w:hAnsi="標楷體" w:cs="Calibri" w:hint="eastAsia"/>
          <w:szCs w:val="24"/>
        </w:rPr>
        <w:t>及共有部分</w:t>
      </w:r>
      <w:r w:rsidRPr="000D56A3">
        <w:rPr>
          <w:rFonts w:ascii="標楷體" w:eastAsia="標楷體" w:hAnsi="標楷體" w:cs="新細明體" w:hint="eastAsia"/>
          <w:szCs w:val="24"/>
        </w:rPr>
        <w:t>面積。如交易標的內含車位，</w:t>
      </w:r>
      <w:r w:rsidRPr="000D56A3">
        <w:rPr>
          <w:rFonts w:ascii="標楷體" w:eastAsia="標楷體" w:hAnsi="標楷體" w:cs="Calibri" w:hint="eastAsia"/>
          <w:szCs w:val="24"/>
        </w:rPr>
        <w:t>應包含車位之合計面積；</w:t>
      </w:r>
      <w:r w:rsidRPr="000D56A3">
        <w:rPr>
          <w:rFonts w:ascii="標楷體" w:eastAsia="標楷體" w:hAnsi="標楷體" w:cs="新細明體" w:hint="eastAsia"/>
          <w:szCs w:val="24"/>
        </w:rPr>
        <w:t>該內含車位面積應另行填載車位交易標的清冊，如無法區分車位面積者，得不予</w:t>
      </w:r>
      <w:r w:rsidRPr="000D56A3">
        <w:rPr>
          <w:rFonts w:ascii="標楷體" w:eastAsia="標楷體" w:hAnsi="標楷體" w:cs="Calibri" w:hint="eastAsia"/>
          <w:szCs w:val="24"/>
        </w:rPr>
        <w:t>另行填載。</w:t>
      </w:r>
    </w:p>
    <w:p w:rsidR="004E5041" w:rsidRPr="000D56A3" w:rsidRDefault="004E5041" w:rsidP="00E86B68">
      <w:pPr>
        <w:ind w:left="703" w:hanging="703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11.</w:t>
      </w:r>
      <w:r w:rsidRPr="000D56A3">
        <w:rPr>
          <w:rFonts w:ascii="標楷體" w:eastAsia="標楷體" w:hAnsi="標楷體" w:cs="Calibri" w:hint="eastAsia"/>
          <w:b/>
          <w:szCs w:val="24"/>
        </w:rPr>
        <w:t>總樓層數：</w:t>
      </w:r>
      <w:r w:rsidRPr="000D56A3">
        <w:rPr>
          <w:rFonts w:ascii="標楷體" w:eastAsia="標楷體" w:hAnsi="標楷體" w:cs="Calibri" w:hint="eastAsia"/>
          <w:szCs w:val="24"/>
        </w:rPr>
        <w:t>指預售屋買賣契約書所載交易標的坐落之總樓層數。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12.</w:t>
      </w:r>
      <w:r w:rsidRPr="000D56A3">
        <w:rPr>
          <w:rFonts w:ascii="標楷體" w:eastAsia="標楷體" w:hAnsi="標楷體" w:cs="Calibri" w:hint="eastAsia"/>
          <w:b/>
          <w:szCs w:val="24"/>
        </w:rPr>
        <w:t>交易層次：</w:t>
      </w:r>
      <w:r w:rsidRPr="000D56A3">
        <w:rPr>
          <w:rFonts w:ascii="標楷體" w:eastAsia="標楷體" w:hAnsi="標楷體" w:cs="Calibri" w:hint="eastAsia"/>
          <w:szCs w:val="24"/>
        </w:rPr>
        <w:t>指預售屋買賣契約書所載交易標的坐落之樓層別。例如住宅大樓總樓層數為</w:t>
      </w:r>
      <w:r w:rsidRPr="000D56A3">
        <w:rPr>
          <w:rFonts w:ascii="標楷體" w:eastAsia="標楷體" w:hAnsi="標楷體" w:cs="Calibri"/>
          <w:szCs w:val="24"/>
        </w:rPr>
        <w:t>18</w:t>
      </w:r>
      <w:r w:rsidRPr="000D56A3">
        <w:rPr>
          <w:rFonts w:ascii="標楷體" w:eastAsia="標楷體" w:hAnsi="標楷體" w:cs="Calibri" w:hint="eastAsia"/>
          <w:szCs w:val="24"/>
        </w:rPr>
        <w:t>樓，交易標的位於</w:t>
      </w:r>
      <w:r w:rsidRPr="000D56A3">
        <w:rPr>
          <w:rFonts w:ascii="標楷體" w:eastAsia="標楷體" w:hAnsi="標楷體" w:cs="Calibri"/>
          <w:szCs w:val="24"/>
        </w:rPr>
        <w:t>12</w:t>
      </w:r>
      <w:r w:rsidRPr="000D56A3">
        <w:rPr>
          <w:rFonts w:ascii="標楷體" w:eastAsia="標楷體" w:hAnsi="標楷體" w:cs="Calibri" w:hint="eastAsia"/>
          <w:szCs w:val="24"/>
        </w:rPr>
        <w:t>樓，則總樓層數填載</w:t>
      </w:r>
      <w:r w:rsidRPr="000D56A3">
        <w:rPr>
          <w:rFonts w:ascii="標楷體" w:eastAsia="標楷體" w:hAnsi="標楷體" w:cs="Calibri"/>
          <w:szCs w:val="24"/>
        </w:rPr>
        <w:t>18</w:t>
      </w:r>
      <w:r w:rsidRPr="000D56A3">
        <w:rPr>
          <w:rFonts w:ascii="標楷體" w:eastAsia="標楷體" w:hAnsi="標楷體" w:cs="Calibri" w:hint="eastAsia"/>
          <w:szCs w:val="24"/>
        </w:rPr>
        <w:t>，本欄填載</w:t>
      </w:r>
      <w:r w:rsidRPr="000D56A3">
        <w:rPr>
          <w:rFonts w:ascii="標楷體" w:eastAsia="標楷體" w:hAnsi="標楷體" w:cs="Calibri"/>
          <w:szCs w:val="24"/>
        </w:rPr>
        <w:t>12</w:t>
      </w:r>
      <w:r w:rsidRPr="000D56A3">
        <w:rPr>
          <w:rFonts w:ascii="標楷體" w:eastAsia="標楷體" w:hAnsi="標楷體" w:cs="Calibri" w:hint="eastAsia"/>
          <w:szCs w:val="24"/>
        </w:rPr>
        <w:t>；又透天厝總樓層數為</w:t>
      </w:r>
      <w:r w:rsidRPr="000D56A3">
        <w:rPr>
          <w:rFonts w:ascii="標楷體" w:eastAsia="標楷體" w:hAnsi="標楷體" w:cs="Calibri"/>
          <w:szCs w:val="24"/>
        </w:rPr>
        <w:t>4</w:t>
      </w:r>
      <w:r w:rsidRPr="000D56A3">
        <w:rPr>
          <w:rFonts w:ascii="標楷體" w:eastAsia="標楷體" w:hAnsi="標楷體" w:cs="Calibri" w:hint="eastAsia"/>
          <w:szCs w:val="24"/>
        </w:rPr>
        <w:t>樓，交易標的為整棟建物，則總樓層數填載</w:t>
      </w:r>
      <w:r w:rsidRPr="000D56A3">
        <w:rPr>
          <w:rFonts w:ascii="標楷體" w:eastAsia="標楷體" w:hAnsi="標楷體" w:cs="Calibri"/>
          <w:szCs w:val="24"/>
        </w:rPr>
        <w:t>4</w:t>
      </w:r>
      <w:r w:rsidRPr="000D56A3">
        <w:rPr>
          <w:rFonts w:ascii="標楷體" w:eastAsia="標楷體" w:hAnsi="標楷體" w:cs="Calibri" w:hint="eastAsia"/>
          <w:szCs w:val="24"/>
        </w:rPr>
        <w:t>，本欄填載「全」。</w:t>
      </w:r>
    </w:p>
    <w:p w:rsidR="004E5041" w:rsidRPr="000D56A3" w:rsidRDefault="004E5041" w:rsidP="00E86B68">
      <w:pPr>
        <w:ind w:left="679" w:hanging="6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13.</w:t>
      </w:r>
      <w:r w:rsidRPr="000D56A3">
        <w:rPr>
          <w:rFonts w:ascii="標楷體" w:eastAsia="標楷體" w:hAnsi="標楷體" w:cs="Calibri" w:hint="eastAsia"/>
          <w:b/>
          <w:szCs w:val="24"/>
        </w:rPr>
        <w:t>主要用途：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依建築主管機關核發建造執照所載主要用途填載。</w:t>
      </w:r>
    </w:p>
    <w:p w:rsidR="004E5041" w:rsidRPr="000D56A3" w:rsidRDefault="004E5041" w:rsidP="00E86B68">
      <w:pPr>
        <w:widowControl/>
        <w:snapToGrid w:val="0"/>
        <w:spacing w:line="360" w:lineRule="atLeast"/>
        <w:ind w:left="679" w:hanging="6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14.</w:t>
      </w:r>
      <w:r w:rsidRPr="000D56A3">
        <w:rPr>
          <w:rFonts w:ascii="標楷體" w:eastAsia="標楷體" w:hAnsi="標楷體" w:cs="Calibri" w:hint="eastAsia"/>
          <w:b/>
          <w:szCs w:val="24"/>
        </w:rPr>
        <w:t>主要建材：</w:t>
      </w:r>
      <w:r w:rsidRPr="000D56A3">
        <w:rPr>
          <w:rFonts w:ascii="標楷體" w:eastAsia="標楷體" w:hAnsi="標楷體" w:cs="Calibri" w:hint="eastAsia"/>
          <w:szCs w:val="24"/>
        </w:rPr>
        <w:t>依建築主管機關核發建造執照所載主要建材</w:t>
      </w:r>
      <w:r>
        <w:rPr>
          <w:rFonts w:ascii="標楷體" w:eastAsia="標楷體" w:hAnsi="標楷體" w:cs="Calibri"/>
          <w:szCs w:val="24"/>
        </w:rPr>
        <w:t>(</w:t>
      </w:r>
      <w:r>
        <w:rPr>
          <w:rFonts w:ascii="標楷體" w:eastAsia="標楷體" w:hAnsi="標楷體" w:cs="Calibri" w:hint="eastAsia"/>
          <w:szCs w:val="24"/>
        </w:rPr>
        <w:t>結構</w:t>
      </w:r>
      <w:r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15.</w:t>
      </w:r>
      <w:r w:rsidRPr="000D56A3">
        <w:rPr>
          <w:rFonts w:ascii="標楷體" w:eastAsia="標楷體" w:hAnsi="標楷體" w:cs="Calibri" w:hint="eastAsia"/>
          <w:b/>
          <w:szCs w:val="24"/>
        </w:rPr>
        <w:t>建物型態：</w:t>
      </w:r>
      <w:r w:rsidRPr="000D56A3">
        <w:rPr>
          <w:rFonts w:ascii="標楷體" w:eastAsia="標楷體" w:hAnsi="標楷體" w:cs="Calibri" w:hint="eastAsia"/>
          <w:szCs w:val="24"/>
        </w:rPr>
        <w:t>依建物型態分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公寓</w:t>
      </w:r>
      <w:r w:rsidRPr="000D56A3">
        <w:rPr>
          <w:rFonts w:ascii="標楷體" w:eastAsia="標楷體" w:hAnsi="標楷體" w:cs="Calibri"/>
          <w:szCs w:val="24"/>
        </w:rPr>
        <w:t>(5</w:t>
      </w:r>
      <w:r w:rsidRPr="000D56A3">
        <w:rPr>
          <w:rFonts w:ascii="標楷體" w:eastAsia="標楷體" w:hAnsi="標楷體" w:cs="Calibri" w:hint="eastAsia"/>
          <w:szCs w:val="24"/>
        </w:rPr>
        <w:t>樓含以下無電梯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。</w:t>
      </w:r>
      <w:r w:rsidRPr="000D56A3">
        <w:rPr>
          <w:rFonts w:ascii="標楷體" w:eastAsia="標楷體" w:hAnsi="標楷體" w:cs="Calibri"/>
          <w:szCs w:val="24"/>
        </w:rPr>
        <w:t>2</w:t>
      </w:r>
      <w:r w:rsidRPr="000D56A3">
        <w:rPr>
          <w:rFonts w:ascii="標楷體" w:eastAsia="標楷體" w:hAnsi="標楷體" w:cs="Calibri" w:hint="eastAsia"/>
          <w:szCs w:val="24"/>
        </w:rPr>
        <w:t>透天厝。</w:t>
      </w:r>
      <w:r w:rsidRPr="000D56A3">
        <w:rPr>
          <w:rFonts w:ascii="標楷體" w:eastAsia="標楷體" w:hAnsi="標楷體" w:cs="Calibri"/>
          <w:szCs w:val="24"/>
        </w:rPr>
        <w:t>3</w:t>
      </w:r>
      <w:r w:rsidRPr="000D56A3">
        <w:rPr>
          <w:rFonts w:ascii="標楷體" w:eastAsia="標楷體" w:hAnsi="標楷體" w:cs="Calibri" w:hint="eastAsia"/>
          <w:szCs w:val="24"/>
        </w:rPr>
        <w:t>店面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店鋪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。</w:t>
      </w:r>
      <w:r w:rsidRPr="000D56A3">
        <w:rPr>
          <w:rFonts w:ascii="標楷體" w:eastAsia="標楷體" w:hAnsi="標楷體" w:cs="Calibri"/>
          <w:szCs w:val="24"/>
        </w:rPr>
        <w:t>4</w:t>
      </w:r>
      <w:r w:rsidRPr="000D56A3">
        <w:rPr>
          <w:rFonts w:ascii="標楷體" w:eastAsia="標楷體" w:hAnsi="標楷體" w:cs="Calibri" w:hint="eastAsia"/>
          <w:szCs w:val="24"/>
        </w:rPr>
        <w:t>辦公商業大樓。</w:t>
      </w:r>
      <w:r w:rsidRPr="000D56A3">
        <w:rPr>
          <w:rFonts w:ascii="標楷體" w:eastAsia="標楷體" w:hAnsi="標楷體" w:cs="Calibri"/>
          <w:szCs w:val="24"/>
        </w:rPr>
        <w:t>5</w:t>
      </w:r>
      <w:r w:rsidRPr="000D56A3">
        <w:rPr>
          <w:rFonts w:ascii="標楷體" w:eastAsia="標楷體" w:hAnsi="標楷體" w:cs="Calibri" w:hint="eastAsia"/>
          <w:szCs w:val="24"/>
        </w:rPr>
        <w:t>住宅大樓</w:t>
      </w:r>
      <w:r w:rsidRPr="000D56A3">
        <w:rPr>
          <w:rFonts w:ascii="標楷體" w:eastAsia="標楷體" w:hAnsi="標楷體" w:cs="Calibri"/>
          <w:szCs w:val="24"/>
        </w:rPr>
        <w:t>(11</w:t>
      </w:r>
      <w:r w:rsidRPr="000D56A3">
        <w:rPr>
          <w:rFonts w:ascii="標楷體" w:eastAsia="標楷體" w:hAnsi="標楷體" w:cs="Calibri" w:hint="eastAsia"/>
          <w:szCs w:val="24"/>
        </w:rPr>
        <w:t>層含以上有電梯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。</w:t>
      </w:r>
      <w:r w:rsidRPr="000D56A3">
        <w:rPr>
          <w:rFonts w:ascii="標楷體" w:eastAsia="標楷體" w:hAnsi="標楷體" w:cs="Calibri"/>
          <w:szCs w:val="24"/>
        </w:rPr>
        <w:t>6</w:t>
      </w:r>
      <w:r w:rsidRPr="000D56A3">
        <w:rPr>
          <w:rFonts w:ascii="標楷體" w:eastAsia="標楷體" w:hAnsi="標楷體" w:cs="Calibri" w:hint="eastAsia"/>
          <w:szCs w:val="24"/>
        </w:rPr>
        <w:t>華廈</w:t>
      </w:r>
      <w:r w:rsidRPr="000D56A3">
        <w:rPr>
          <w:rFonts w:ascii="標楷體" w:eastAsia="標楷體" w:hAnsi="標楷體" w:cs="Calibri"/>
          <w:szCs w:val="24"/>
        </w:rPr>
        <w:t>(10</w:t>
      </w:r>
      <w:r w:rsidRPr="000D56A3">
        <w:rPr>
          <w:rFonts w:ascii="標楷體" w:eastAsia="標楷體" w:hAnsi="標楷體" w:cs="Calibri" w:hint="eastAsia"/>
          <w:szCs w:val="24"/>
        </w:rPr>
        <w:t>層含以下有電梯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。</w:t>
      </w:r>
      <w:r w:rsidRPr="000D56A3">
        <w:rPr>
          <w:rFonts w:ascii="標楷體" w:eastAsia="標楷體" w:hAnsi="標楷體" w:cs="Calibri"/>
          <w:szCs w:val="24"/>
        </w:rPr>
        <w:t>7</w:t>
      </w:r>
      <w:r w:rsidRPr="000D56A3">
        <w:rPr>
          <w:rFonts w:ascii="標楷體" w:eastAsia="標楷體" w:hAnsi="標楷體" w:cs="Calibri" w:hint="eastAsia"/>
          <w:szCs w:val="24"/>
        </w:rPr>
        <w:t>套房</w:t>
      </w:r>
      <w:r w:rsidRPr="000D56A3">
        <w:rPr>
          <w:rFonts w:ascii="標楷體" w:eastAsia="標楷體" w:hAnsi="標楷體" w:cs="Calibri"/>
          <w:szCs w:val="24"/>
        </w:rPr>
        <w:t>(1</w:t>
      </w:r>
      <w:r w:rsidRPr="000D56A3">
        <w:rPr>
          <w:rFonts w:ascii="標楷體" w:eastAsia="標楷體" w:hAnsi="標楷體" w:cs="Calibri" w:hint="eastAsia"/>
          <w:szCs w:val="24"/>
        </w:rPr>
        <w:t>房</w:t>
      </w:r>
      <w:r w:rsidRPr="000D56A3">
        <w:rPr>
          <w:rFonts w:ascii="標楷體" w:eastAsia="標楷體" w:hAnsi="標楷體" w:cs="Calibri"/>
          <w:szCs w:val="24"/>
        </w:rPr>
        <w:t>(1</w:t>
      </w:r>
      <w:r w:rsidRPr="000D56A3">
        <w:rPr>
          <w:rFonts w:ascii="標楷體" w:eastAsia="標楷體" w:hAnsi="標楷體" w:cs="Calibri" w:hint="eastAsia"/>
          <w:szCs w:val="24"/>
        </w:rPr>
        <w:t>廳</w:t>
      </w:r>
      <w:r w:rsidRPr="000D56A3">
        <w:rPr>
          <w:rFonts w:ascii="標楷體" w:eastAsia="標楷體" w:hAnsi="標楷體" w:cs="Calibri"/>
          <w:szCs w:val="24"/>
        </w:rPr>
        <w:t>)1</w:t>
      </w:r>
      <w:r w:rsidRPr="000D56A3">
        <w:rPr>
          <w:rFonts w:ascii="標楷體" w:eastAsia="標楷體" w:hAnsi="標楷體" w:cs="Calibri" w:hint="eastAsia"/>
          <w:szCs w:val="24"/>
        </w:rPr>
        <w:t>衛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。</w:t>
      </w:r>
      <w:r w:rsidRPr="000D56A3">
        <w:rPr>
          <w:rFonts w:ascii="標楷體" w:eastAsia="標楷體" w:hAnsi="標楷體" w:cs="Calibri"/>
          <w:szCs w:val="24"/>
        </w:rPr>
        <w:t>Z</w:t>
      </w:r>
      <w:r w:rsidRPr="000D56A3">
        <w:rPr>
          <w:rFonts w:ascii="標楷體" w:eastAsia="標楷體" w:hAnsi="標楷體" w:cs="Calibri" w:hint="eastAsia"/>
          <w:szCs w:val="24"/>
        </w:rPr>
        <w:t>其他等型態，填載交易標的對應之代碼，例如建物型態為</w:t>
      </w:r>
      <w:r w:rsidRPr="000D56A3">
        <w:rPr>
          <w:rFonts w:ascii="標楷體" w:eastAsia="標楷體" w:hAnsi="標楷體" w:cs="Calibri"/>
          <w:szCs w:val="24"/>
        </w:rPr>
        <w:t>18</w:t>
      </w:r>
      <w:r w:rsidRPr="000D56A3">
        <w:rPr>
          <w:rFonts w:ascii="標楷體" w:eastAsia="標楷體" w:hAnsi="標楷體" w:cs="Calibri" w:hint="eastAsia"/>
          <w:szCs w:val="24"/>
        </w:rPr>
        <w:t>樓之住宅大樓，則填寫代碼為</w:t>
      </w:r>
      <w:r w:rsidRPr="000D56A3">
        <w:rPr>
          <w:rFonts w:ascii="標楷體" w:eastAsia="標楷體" w:hAnsi="標楷體" w:cs="Calibri"/>
          <w:szCs w:val="24"/>
        </w:rPr>
        <w:t>5</w:t>
      </w:r>
      <w:r w:rsidRPr="000D56A3">
        <w:rPr>
          <w:rFonts w:ascii="標楷體" w:eastAsia="標楷體" w:hAnsi="標楷體" w:cs="Calibri" w:hint="eastAsia"/>
          <w:szCs w:val="24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16.</w:t>
      </w:r>
      <w:r w:rsidRPr="000D56A3">
        <w:rPr>
          <w:rFonts w:ascii="標楷體" w:eastAsia="標楷體" w:hAnsi="標楷體" w:cs="Calibri" w:hint="eastAsia"/>
          <w:b/>
          <w:szCs w:val="24"/>
        </w:rPr>
        <w:t>建物格局：</w:t>
      </w:r>
      <w:r w:rsidRPr="000D56A3">
        <w:rPr>
          <w:rFonts w:ascii="標楷體" w:eastAsia="標楷體" w:hAnsi="標楷體" w:cs="Calibri" w:hint="eastAsia"/>
          <w:szCs w:val="24"/>
        </w:rPr>
        <w:t>依</w:t>
      </w:r>
      <w:r w:rsidRPr="000D56A3">
        <w:rPr>
          <w:rFonts w:ascii="標楷體" w:eastAsia="標楷體" w:hAnsi="標楷體" w:cs="新細明體" w:hint="eastAsia"/>
          <w:szCs w:val="24"/>
        </w:rPr>
        <w:t>預售屋買賣契約書或所附平面配置圖之房屋格局填載房、廳數</w:t>
      </w:r>
      <w:r w:rsidRPr="000D56A3">
        <w:rPr>
          <w:rFonts w:ascii="標楷體" w:eastAsia="標楷體" w:hAnsi="標楷體" w:cs="Calibri" w:hint="eastAsia"/>
          <w:szCs w:val="24"/>
        </w:rPr>
        <w:t>。如建物無隔間者，應勾選「無隔間」。</w:t>
      </w:r>
    </w:p>
    <w:p w:rsidR="004E5041" w:rsidRPr="000D56A3" w:rsidRDefault="004E5041" w:rsidP="00E86B68">
      <w:pPr>
        <w:ind w:left="679" w:hanging="682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17.</w:t>
      </w:r>
      <w:r w:rsidRPr="000D56A3">
        <w:rPr>
          <w:rFonts w:ascii="標楷體" w:eastAsia="標楷體" w:hAnsi="標楷體" w:cs="Calibri" w:hint="eastAsia"/>
          <w:b/>
          <w:szCs w:val="24"/>
        </w:rPr>
        <w:t>交易日期：</w:t>
      </w:r>
      <w:r w:rsidRPr="000D56A3">
        <w:rPr>
          <w:rFonts w:ascii="標楷體" w:eastAsia="標楷體" w:hAnsi="標楷體" w:cs="Calibri" w:hint="eastAsia"/>
          <w:szCs w:val="24"/>
        </w:rPr>
        <w:t>依買賣雙方簽訂預售屋買賣契約書之日期填載。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18.</w:t>
      </w:r>
      <w:r w:rsidRPr="000D56A3">
        <w:rPr>
          <w:rFonts w:ascii="標楷體" w:eastAsia="標楷體" w:hAnsi="標楷體" w:cs="Calibri" w:hint="eastAsia"/>
          <w:b/>
          <w:szCs w:val="24"/>
        </w:rPr>
        <w:t>房地交易總價：</w:t>
      </w:r>
      <w:r w:rsidRPr="000D56A3">
        <w:rPr>
          <w:rFonts w:ascii="標楷體" w:eastAsia="標楷體" w:hAnsi="標楷體" w:cs="Calibri" w:hint="eastAsia"/>
          <w:szCs w:val="24"/>
        </w:rPr>
        <w:t>預售屋成交案件如能拆分土地及建物之個別交易價格時，應分別填載</w:t>
      </w:r>
      <w:r w:rsidRPr="000D56A3">
        <w:rPr>
          <w:rFonts w:ascii="標楷體" w:eastAsia="標楷體" w:hAnsi="標楷體" w:cs="Calibri"/>
          <w:szCs w:val="24"/>
        </w:rPr>
        <w:t>19</w:t>
      </w:r>
      <w:r w:rsidRPr="000D56A3">
        <w:rPr>
          <w:rFonts w:ascii="標楷體" w:eastAsia="標楷體" w:hAnsi="標楷體" w:cs="Calibri" w:hint="eastAsia"/>
          <w:szCs w:val="24"/>
        </w:rPr>
        <w:t>及</w:t>
      </w:r>
      <w:r w:rsidRPr="000D56A3">
        <w:rPr>
          <w:rFonts w:ascii="標楷體" w:eastAsia="標楷體" w:hAnsi="標楷體" w:cs="Calibri"/>
          <w:szCs w:val="24"/>
        </w:rPr>
        <w:t>20</w:t>
      </w:r>
      <w:r w:rsidRPr="000D56A3">
        <w:rPr>
          <w:rFonts w:ascii="標楷體" w:eastAsia="標楷體" w:hAnsi="標楷體" w:cs="Calibri" w:hint="eastAsia"/>
          <w:szCs w:val="24"/>
        </w:rPr>
        <w:t>欄。如含車位則應計入車位總價，車位總價並應另行填寫；但無法拆計車位價格者，無須另行填寫車位總價。舉例而言，房地交易價格</w:t>
      </w:r>
      <w:r w:rsidRPr="000D56A3">
        <w:rPr>
          <w:rFonts w:ascii="標楷體" w:eastAsia="標楷體" w:hAnsi="標楷體" w:cs="Calibri"/>
          <w:szCs w:val="24"/>
        </w:rPr>
        <w:t>900</w:t>
      </w:r>
      <w:r w:rsidRPr="000D56A3">
        <w:rPr>
          <w:rFonts w:ascii="標楷體" w:eastAsia="標楷體" w:hAnsi="標楷體" w:cs="Calibri" w:hint="eastAsia"/>
          <w:szCs w:val="24"/>
        </w:rPr>
        <w:t>萬元，車位</w:t>
      </w:r>
      <w:r w:rsidRPr="000D56A3">
        <w:rPr>
          <w:rFonts w:ascii="標楷體" w:eastAsia="標楷體" w:hAnsi="標楷體" w:cs="Calibri"/>
          <w:szCs w:val="24"/>
        </w:rPr>
        <w:t>100</w:t>
      </w:r>
      <w:r w:rsidRPr="000D56A3">
        <w:rPr>
          <w:rFonts w:ascii="標楷體" w:eastAsia="標楷體" w:hAnsi="標楷體" w:cs="Calibri" w:hint="eastAsia"/>
          <w:szCs w:val="24"/>
        </w:rPr>
        <w:t>萬元，房地交易總價應填寫</w:t>
      </w:r>
      <w:r w:rsidRPr="000D56A3">
        <w:rPr>
          <w:rFonts w:ascii="標楷體" w:eastAsia="標楷體" w:hAnsi="標楷體" w:cs="Calibri"/>
          <w:szCs w:val="24"/>
        </w:rPr>
        <w:t>1,000</w:t>
      </w:r>
      <w:r w:rsidRPr="000D56A3">
        <w:rPr>
          <w:rFonts w:ascii="標楷體" w:eastAsia="標楷體" w:hAnsi="標楷體" w:cs="Calibri" w:hint="eastAsia"/>
          <w:szCs w:val="24"/>
        </w:rPr>
        <w:t>萬元，車位</w:t>
      </w:r>
      <w:r w:rsidRPr="000D56A3">
        <w:rPr>
          <w:rFonts w:ascii="標楷體" w:eastAsia="標楷體" w:hAnsi="標楷體" w:cs="Calibri"/>
          <w:szCs w:val="24"/>
        </w:rPr>
        <w:t>100</w:t>
      </w:r>
      <w:r w:rsidRPr="000D56A3">
        <w:rPr>
          <w:rFonts w:ascii="標楷體" w:eastAsia="標楷體" w:hAnsi="標楷體" w:cs="Calibri" w:hint="eastAsia"/>
          <w:szCs w:val="24"/>
        </w:rPr>
        <w:t>萬元須另行填寫於車位交易標的清冊。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新細明體"/>
          <w:szCs w:val="24"/>
        </w:rPr>
      </w:pPr>
      <w:r w:rsidRPr="000D56A3">
        <w:rPr>
          <w:rFonts w:ascii="標楷體" w:eastAsia="標楷體" w:hAnsi="標楷體" w:cs="Calibri"/>
          <w:szCs w:val="24"/>
        </w:rPr>
        <w:t>19.</w:t>
      </w:r>
      <w:r w:rsidRPr="000D56A3">
        <w:rPr>
          <w:rFonts w:ascii="標楷體" w:eastAsia="標楷體" w:hAnsi="標楷體" w:cs="Calibri" w:hint="eastAsia"/>
          <w:b/>
          <w:szCs w:val="24"/>
        </w:rPr>
        <w:t>土地交易總價：</w:t>
      </w:r>
      <w:r w:rsidRPr="000D56A3">
        <w:rPr>
          <w:rFonts w:ascii="標楷體" w:eastAsia="標楷體" w:hAnsi="標楷體" w:cs="Calibri" w:hint="eastAsia"/>
          <w:szCs w:val="24"/>
        </w:rPr>
        <w:t>指預售屋成交案件內土地之交易價格。</w:t>
      </w:r>
      <w:r w:rsidRPr="000D56A3">
        <w:rPr>
          <w:rFonts w:ascii="標楷體" w:eastAsia="標楷體" w:hAnsi="標楷體" w:cs="新細明體" w:hint="eastAsia"/>
          <w:szCs w:val="24"/>
        </w:rPr>
        <w:t>土地未分開計價者免填本欄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非填</w:t>
      </w:r>
      <w:r w:rsidRPr="000D56A3">
        <w:rPr>
          <w:rFonts w:ascii="標楷體" w:eastAsia="標楷體" w:hAnsi="標楷體" w:cs="Calibri"/>
          <w:szCs w:val="24"/>
        </w:rPr>
        <w:t>0)</w:t>
      </w:r>
      <w:r w:rsidRPr="000D56A3">
        <w:rPr>
          <w:rFonts w:ascii="標楷體" w:eastAsia="標楷體" w:hAnsi="標楷體" w:cs="新細明體" w:hint="eastAsia"/>
          <w:szCs w:val="24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新細明體"/>
          <w:szCs w:val="24"/>
        </w:rPr>
      </w:pPr>
      <w:r w:rsidRPr="000D56A3">
        <w:rPr>
          <w:rFonts w:ascii="標楷體" w:eastAsia="標楷體" w:hAnsi="標楷體" w:cs="Calibri"/>
          <w:szCs w:val="24"/>
        </w:rPr>
        <w:t>20.</w:t>
      </w:r>
      <w:r w:rsidRPr="000D56A3">
        <w:rPr>
          <w:rFonts w:ascii="標楷體" w:eastAsia="標楷體" w:hAnsi="標楷體" w:cs="Calibri" w:hint="eastAsia"/>
          <w:b/>
          <w:szCs w:val="24"/>
        </w:rPr>
        <w:t>建物交易總價：</w:t>
      </w:r>
      <w:r w:rsidRPr="000D56A3">
        <w:rPr>
          <w:rFonts w:ascii="標楷體" w:eastAsia="標楷體" w:hAnsi="標楷體" w:cs="Calibri" w:hint="eastAsia"/>
          <w:szCs w:val="24"/>
        </w:rPr>
        <w:t>指預售屋成交案件內建物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房屋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之交易價格。</w:t>
      </w:r>
      <w:r w:rsidRPr="000D56A3">
        <w:rPr>
          <w:rFonts w:ascii="標楷體" w:eastAsia="標楷體" w:hAnsi="標楷體" w:cs="新細明體" w:hint="eastAsia"/>
          <w:szCs w:val="24"/>
        </w:rPr>
        <w:t>建物未分開計價者免填本欄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非填</w:t>
      </w:r>
      <w:r w:rsidRPr="000D56A3">
        <w:rPr>
          <w:rFonts w:ascii="標楷體" w:eastAsia="標楷體" w:hAnsi="標楷體" w:cs="Calibri"/>
          <w:szCs w:val="24"/>
        </w:rPr>
        <w:t>0)</w:t>
      </w:r>
      <w:r w:rsidRPr="000D56A3">
        <w:rPr>
          <w:rFonts w:ascii="標楷體" w:eastAsia="標楷體" w:hAnsi="標楷體" w:cs="新細明體" w:hint="eastAsia"/>
          <w:szCs w:val="24"/>
        </w:rPr>
        <w:t>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21.</w:t>
      </w:r>
      <w:r w:rsidRPr="000D56A3">
        <w:rPr>
          <w:rFonts w:ascii="標楷體" w:eastAsia="標楷體" w:hAnsi="標楷體" w:cs="Calibri" w:hint="eastAsia"/>
          <w:b/>
          <w:szCs w:val="24"/>
        </w:rPr>
        <w:t>車位交易總價：</w:t>
      </w:r>
      <w:r w:rsidRPr="000D56A3">
        <w:rPr>
          <w:rFonts w:ascii="標楷體" w:eastAsia="標楷體" w:hAnsi="標楷體" w:cs="Calibri" w:hint="eastAsia"/>
          <w:szCs w:val="24"/>
        </w:rPr>
        <w:t>指預售屋成交案件內車位之交易總價格，或僅有車位交易之交易總價格，並應另行填載車位交易標的清冊。車位未分開計價者，或無車位交易者，本欄無須填載。本欄位係為車位價格之加總。舉例而言，如某交易含兩個車位，各為</w:t>
      </w:r>
      <w:r w:rsidRPr="000D56A3">
        <w:rPr>
          <w:rFonts w:ascii="標楷體" w:eastAsia="標楷體" w:hAnsi="標楷體" w:cs="Calibri"/>
          <w:szCs w:val="24"/>
        </w:rPr>
        <w:t>200</w:t>
      </w:r>
      <w:r w:rsidRPr="000D56A3">
        <w:rPr>
          <w:rFonts w:ascii="標楷體" w:eastAsia="標楷體" w:hAnsi="標楷體" w:cs="Calibri" w:hint="eastAsia"/>
          <w:szCs w:val="24"/>
        </w:rPr>
        <w:t>萬元及</w:t>
      </w:r>
      <w:r w:rsidRPr="000D56A3">
        <w:rPr>
          <w:rFonts w:ascii="標楷體" w:eastAsia="標楷體" w:hAnsi="標楷體" w:cs="Calibri"/>
          <w:szCs w:val="24"/>
        </w:rPr>
        <w:t>180</w:t>
      </w:r>
      <w:r w:rsidRPr="000D56A3">
        <w:rPr>
          <w:rFonts w:ascii="標楷體" w:eastAsia="標楷體" w:hAnsi="標楷體" w:cs="Calibri" w:hint="eastAsia"/>
          <w:szCs w:val="24"/>
        </w:rPr>
        <w:t>萬元，本欄即需填寫</w:t>
      </w:r>
      <w:r w:rsidRPr="000D56A3">
        <w:rPr>
          <w:rFonts w:ascii="標楷體" w:eastAsia="標楷體" w:hAnsi="標楷體" w:cs="Calibri"/>
          <w:szCs w:val="24"/>
        </w:rPr>
        <w:t>380</w:t>
      </w:r>
      <w:r w:rsidRPr="000D56A3">
        <w:rPr>
          <w:rFonts w:ascii="標楷體" w:eastAsia="標楷體" w:hAnsi="標楷體" w:cs="Calibri" w:hint="eastAsia"/>
          <w:szCs w:val="24"/>
        </w:rPr>
        <w:t>萬元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22.</w:t>
      </w:r>
      <w:r w:rsidRPr="000D56A3">
        <w:rPr>
          <w:rFonts w:ascii="標楷體" w:eastAsia="標楷體" w:hAnsi="標楷體" w:cs="Calibri" w:hint="eastAsia"/>
          <w:b/>
          <w:szCs w:val="24"/>
        </w:rPr>
        <w:t>備註欄：</w:t>
      </w:r>
      <w:r w:rsidRPr="000D56A3">
        <w:rPr>
          <w:rFonts w:ascii="標楷體" w:eastAsia="標楷體" w:hAnsi="標楷體" w:cs="Calibri" w:hint="eastAsia"/>
          <w:szCs w:val="24"/>
        </w:rPr>
        <w:t>指與不動產交易相關資訊未盡事項之註記，例如民情風俗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如考慮風水因素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、員工或親友間交易等因素，以致影響交易價格者，均可於本欄內註明。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 w:cs="Calibri"/>
          <w:szCs w:val="24"/>
        </w:rPr>
      </w:pPr>
      <w:r w:rsidRPr="000D56A3">
        <w:rPr>
          <w:rFonts w:ascii="標楷體" w:eastAsia="標楷體" w:hAnsi="標楷體" w:cs="Calibri"/>
          <w:szCs w:val="24"/>
        </w:rPr>
        <w:t>23.</w:t>
      </w:r>
      <w:r w:rsidRPr="000D56A3">
        <w:rPr>
          <w:rFonts w:ascii="標楷體" w:eastAsia="標楷體" w:hAnsi="標楷體" w:cs="Calibri" w:hint="eastAsia"/>
          <w:b/>
          <w:szCs w:val="24"/>
        </w:rPr>
        <w:t>土地交易標的清冊：</w:t>
      </w:r>
      <w:r w:rsidRPr="000D56A3">
        <w:rPr>
          <w:rFonts w:ascii="標楷體" w:eastAsia="標楷體" w:hAnsi="標楷體" w:cs="Calibri" w:hint="eastAsia"/>
          <w:szCs w:val="24"/>
        </w:rPr>
        <w:t>每一地號土地標示資訊依預售屋成交案件之土地登記</w:t>
      </w:r>
      <w:r w:rsidRPr="000D56A3">
        <w:rPr>
          <w:rFonts w:ascii="標楷體" w:eastAsia="標楷體" w:hAnsi="標楷體" w:cs="Calibri"/>
          <w:szCs w:val="24"/>
        </w:rPr>
        <w:t>(</w:t>
      </w:r>
      <w:r w:rsidRPr="000D56A3">
        <w:rPr>
          <w:rFonts w:ascii="標楷體" w:eastAsia="標楷體" w:hAnsi="標楷體" w:cs="Calibri" w:hint="eastAsia"/>
          <w:szCs w:val="24"/>
        </w:rPr>
        <w:t>簿</w:t>
      </w:r>
      <w:r w:rsidRPr="000D56A3">
        <w:rPr>
          <w:rFonts w:ascii="標楷體" w:eastAsia="標楷體" w:hAnsi="標楷體" w:cs="Calibri"/>
          <w:szCs w:val="24"/>
        </w:rPr>
        <w:t>)</w:t>
      </w:r>
      <w:r w:rsidRPr="000D56A3">
        <w:rPr>
          <w:rFonts w:ascii="標楷體" w:eastAsia="標楷體" w:hAnsi="標楷體" w:cs="Calibri" w:hint="eastAsia"/>
          <w:szCs w:val="24"/>
        </w:rPr>
        <w:t>謄本及預售屋買賣契約書所載相關資訊予以填載。土地交易面積由系統自動計算，申報人得免填本項欄位。都市土地使用分區依成交案件土地所在分區，予以勾選。非都市土地使用地類別由系統自動提供查詢資訊，無須另行填寫。</w:t>
      </w:r>
    </w:p>
    <w:p w:rsidR="004E5041" w:rsidRPr="000D56A3" w:rsidRDefault="004E5041" w:rsidP="00E86B68">
      <w:pPr>
        <w:suppressAutoHyphens/>
        <w:spacing w:line="240" w:lineRule="atLeast"/>
        <w:ind w:left="284" w:hanging="284"/>
        <w:rPr>
          <w:rFonts w:ascii="標楷體" w:eastAsia="標楷體" w:hAnsi="標楷體"/>
          <w:b/>
          <w:spacing w:val="6"/>
          <w:kern w:val="1"/>
          <w:sz w:val="32"/>
          <w:szCs w:val="32"/>
          <w:lang w:eastAsia="ar-SA"/>
        </w:rPr>
      </w:pPr>
      <w:r w:rsidRPr="000D56A3">
        <w:rPr>
          <w:rFonts w:ascii="標楷體" w:eastAsia="標楷體" w:hAnsi="標楷體" w:cs="Calibri"/>
          <w:szCs w:val="24"/>
        </w:rPr>
        <w:t>24.</w:t>
      </w:r>
      <w:r w:rsidRPr="000D56A3">
        <w:rPr>
          <w:rFonts w:ascii="標楷體" w:eastAsia="標楷體" w:hAnsi="標楷體" w:cs="Calibri" w:hint="eastAsia"/>
          <w:b/>
          <w:szCs w:val="24"/>
        </w:rPr>
        <w:t>車位交易標的清冊：</w:t>
      </w:r>
      <w:r w:rsidRPr="000D56A3">
        <w:rPr>
          <w:rFonts w:ascii="標楷體" w:eastAsia="標楷體" w:hAnsi="標楷體" w:cs="Calibri" w:hint="eastAsia"/>
          <w:szCs w:val="24"/>
        </w:rPr>
        <w:t>序號依交易之車位個數依序編號，例如購買</w:t>
      </w:r>
      <w:r w:rsidRPr="000D56A3">
        <w:rPr>
          <w:rFonts w:ascii="標楷體" w:eastAsia="標楷體" w:hAnsi="標楷體" w:cs="Calibri"/>
          <w:szCs w:val="24"/>
        </w:rPr>
        <w:t>A</w:t>
      </w:r>
      <w:r w:rsidRPr="000D56A3">
        <w:rPr>
          <w:rFonts w:ascii="標楷體" w:eastAsia="標楷體" w:hAnsi="標楷體" w:cs="Calibri" w:hint="eastAsia"/>
          <w:szCs w:val="24"/>
        </w:rPr>
        <w:t>、</w:t>
      </w:r>
      <w:r w:rsidRPr="000D56A3">
        <w:rPr>
          <w:rFonts w:ascii="標楷體" w:eastAsia="標楷體" w:hAnsi="標楷體" w:cs="Calibri"/>
          <w:szCs w:val="24"/>
        </w:rPr>
        <w:t>B</w:t>
      </w:r>
      <w:r w:rsidRPr="000D56A3">
        <w:rPr>
          <w:rFonts w:ascii="標楷體" w:eastAsia="標楷體" w:hAnsi="標楷體" w:cs="Calibri" w:hint="eastAsia"/>
          <w:szCs w:val="24"/>
        </w:rPr>
        <w:t>兩車位，</w:t>
      </w:r>
      <w:r w:rsidRPr="000D56A3">
        <w:rPr>
          <w:rFonts w:ascii="標楷體" w:eastAsia="標楷體" w:hAnsi="標楷體" w:cs="Calibri"/>
          <w:szCs w:val="24"/>
        </w:rPr>
        <w:t>A</w:t>
      </w:r>
      <w:r w:rsidRPr="000D56A3">
        <w:rPr>
          <w:rFonts w:ascii="標楷體" w:eastAsia="標楷體" w:hAnsi="標楷體" w:cs="Calibri" w:hint="eastAsia"/>
          <w:szCs w:val="24"/>
        </w:rPr>
        <w:t>車位為序號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，</w:t>
      </w:r>
      <w:r w:rsidRPr="000D56A3">
        <w:rPr>
          <w:rFonts w:ascii="標楷體" w:eastAsia="標楷體" w:hAnsi="標楷體" w:cs="Calibri"/>
          <w:szCs w:val="24"/>
        </w:rPr>
        <w:t>B</w:t>
      </w:r>
      <w:r w:rsidRPr="000D56A3">
        <w:rPr>
          <w:rFonts w:ascii="標楷體" w:eastAsia="標楷體" w:hAnsi="標楷體" w:cs="Calibri" w:hint="eastAsia"/>
          <w:szCs w:val="24"/>
        </w:rPr>
        <w:t>車位為序號</w:t>
      </w:r>
      <w:r w:rsidRPr="000D56A3">
        <w:rPr>
          <w:rFonts w:ascii="標楷體" w:eastAsia="標楷體" w:hAnsi="標楷體" w:cs="Calibri"/>
          <w:szCs w:val="24"/>
        </w:rPr>
        <w:t>2</w:t>
      </w:r>
      <w:r w:rsidRPr="000D56A3">
        <w:rPr>
          <w:rFonts w:ascii="標楷體" w:eastAsia="標楷體" w:hAnsi="標楷體" w:cs="Calibri" w:hint="eastAsia"/>
          <w:szCs w:val="24"/>
        </w:rPr>
        <w:t>，依此類推。車位類別依形式之不同，分別填載不同代碼，其代碼如後：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坡道平面。</w:t>
      </w:r>
      <w:r w:rsidRPr="000D56A3">
        <w:rPr>
          <w:rFonts w:ascii="標楷體" w:eastAsia="標楷體" w:hAnsi="標楷體" w:cs="Calibri"/>
          <w:szCs w:val="24"/>
        </w:rPr>
        <w:t>2</w:t>
      </w:r>
      <w:r w:rsidRPr="000D56A3">
        <w:rPr>
          <w:rFonts w:ascii="標楷體" w:eastAsia="標楷體" w:hAnsi="標楷體" w:cs="Calibri" w:hint="eastAsia"/>
          <w:szCs w:val="24"/>
        </w:rPr>
        <w:t>升降平面。</w:t>
      </w:r>
      <w:r w:rsidRPr="000D56A3">
        <w:rPr>
          <w:rFonts w:ascii="標楷體" w:eastAsia="標楷體" w:hAnsi="標楷體" w:cs="Calibri"/>
          <w:szCs w:val="24"/>
        </w:rPr>
        <w:t>3</w:t>
      </w:r>
      <w:r w:rsidRPr="000D56A3">
        <w:rPr>
          <w:rFonts w:ascii="標楷體" w:eastAsia="標楷體" w:hAnsi="標楷體" w:cs="Calibri" w:hint="eastAsia"/>
          <w:szCs w:val="24"/>
        </w:rPr>
        <w:t>坡道機械。</w:t>
      </w:r>
      <w:r w:rsidRPr="000D56A3">
        <w:rPr>
          <w:rFonts w:ascii="標楷體" w:eastAsia="標楷體" w:hAnsi="標楷體" w:cs="Calibri"/>
          <w:szCs w:val="24"/>
        </w:rPr>
        <w:t>4</w:t>
      </w:r>
      <w:r w:rsidRPr="000D56A3">
        <w:rPr>
          <w:rFonts w:ascii="標楷體" w:eastAsia="標楷體" w:hAnsi="標楷體" w:cs="Calibri" w:hint="eastAsia"/>
          <w:szCs w:val="24"/>
        </w:rPr>
        <w:t>升降機械。</w:t>
      </w:r>
      <w:r w:rsidRPr="000D56A3">
        <w:rPr>
          <w:rFonts w:ascii="標楷體" w:eastAsia="標楷體" w:hAnsi="標楷體" w:cs="Calibri"/>
          <w:szCs w:val="24"/>
        </w:rPr>
        <w:t>5</w:t>
      </w:r>
      <w:r w:rsidRPr="000D56A3">
        <w:rPr>
          <w:rFonts w:ascii="標楷體" w:eastAsia="標楷體" w:hAnsi="標楷體" w:cs="Calibri" w:hint="eastAsia"/>
          <w:szCs w:val="24"/>
        </w:rPr>
        <w:t>塔式車位。</w:t>
      </w:r>
      <w:r w:rsidRPr="000D56A3">
        <w:rPr>
          <w:rFonts w:ascii="標楷體" w:eastAsia="標楷體" w:hAnsi="標楷體" w:cs="Calibri"/>
          <w:szCs w:val="24"/>
        </w:rPr>
        <w:t>6</w:t>
      </w:r>
      <w:r w:rsidRPr="000D56A3">
        <w:rPr>
          <w:rFonts w:ascii="標楷體" w:eastAsia="標楷體" w:hAnsi="標楷體" w:cs="Calibri" w:hint="eastAsia"/>
          <w:szCs w:val="24"/>
        </w:rPr>
        <w:t>一樓平面。</w:t>
      </w:r>
      <w:r w:rsidRPr="000D56A3">
        <w:rPr>
          <w:rFonts w:ascii="標楷體" w:eastAsia="標楷體" w:hAnsi="標楷體" w:cs="Calibri"/>
          <w:szCs w:val="24"/>
        </w:rPr>
        <w:t>7</w:t>
      </w:r>
      <w:r w:rsidRPr="000D56A3">
        <w:rPr>
          <w:rFonts w:ascii="標楷體" w:eastAsia="標楷體" w:hAnsi="標楷體" w:cs="Calibri" w:hint="eastAsia"/>
          <w:szCs w:val="24"/>
        </w:rPr>
        <w:t>其他。車位如超過</w:t>
      </w:r>
      <w:r w:rsidRPr="000D56A3">
        <w:rPr>
          <w:rFonts w:ascii="標楷體" w:eastAsia="標楷體" w:hAnsi="標楷體" w:cs="Calibri"/>
          <w:szCs w:val="24"/>
        </w:rPr>
        <w:t>1</w:t>
      </w:r>
      <w:r w:rsidRPr="000D56A3">
        <w:rPr>
          <w:rFonts w:ascii="標楷體" w:eastAsia="標楷體" w:hAnsi="標楷體" w:cs="Calibri" w:hint="eastAsia"/>
          <w:szCs w:val="24"/>
        </w:rPr>
        <w:t>個以上應分別載明總價。權利持分面積依預售屋買賣契約書所載車位權利持分建物面積填載，</w:t>
      </w:r>
      <w:r w:rsidRPr="000D56A3">
        <w:rPr>
          <w:rFonts w:ascii="標楷體" w:eastAsia="標楷體" w:hAnsi="標楷體" w:cs="新細明體" w:hint="eastAsia"/>
          <w:szCs w:val="24"/>
        </w:rPr>
        <w:t>如無法區分車位面積者，</w:t>
      </w:r>
      <w:r w:rsidRPr="000D56A3">
        <w:rPr>
          <w:rFonts w:ascii="標楷體" w:eastAsia="標楷體" w:hAnsi="標楷體" w:cs="Calibri" w:hint="eastAsia"/>
          <w:szCs w:val="24"/>
        </w:rPr>
        <w:t>得免填載權利持分面積。如無車位交易者，本清冊無須填載。</w:t>
      </w:r>
    </w:p>
    <w:p w:rsidR="004E5041" w:rsidRPr="000D56A3" w:rsidRDefault="004E5041"/>
    <w:sectPr w:rsidR="004E5041" w:rsidRPr="000D56A3" w:rsidSect="00E86B68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041" w:rsidRDefault="004E5041">
      <w:r>
        <w:separator/>
      </w:r>
    </w:p>
  </w:endnote>
  <w:endnote w:type="continuationSeparator" w:id="0">
    <w:p w:rsidR="004E5041" w:rsidRDefault="004E5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細明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華康楷書體W5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正顏楷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A000023F" w:usb1="3A4F9C38" w:usb2="00000016" w:usb3="00000000" w:csb0="00100001" w:csb1="00000000"/>
  </w:font>
  <w:font w:name="華康細黑體">
    <w:panose1 w:val="020B0309000000000000"/>
    <w:charset w:val="88"/>
    <w:family w:val="modern"/>
    <w:pitch w:val="fixed"/>
    <w:sig w:usb0="A000023F" w:usb1="3A4F9C38" w:usb2="00000016" w:usb3="00000000" w:csb0="00100001" w:csb1="00000000"/>
  </w:font>
  <w:font w:name="華康龍門石碑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中黑體">
    <w:altName w:val="Arial Unicode MS"/>
    <w:panose1 w:val="020B0509000000000000"/>
    <w:charset w:val="88"/>
    <w:family w:val="modern"/>
    <w:pitch w:val="fixed"/>
    <w:sig w:usb0="F1002BFF" w:usb1="29DFFFFF" w:usb2="00000037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>
    <w:pPr>
      <w:pStyle w:val="Footer"/>
    </w:pPr>
    <w:r>
      <w:rPr>
        <w:noProof/>
        <w:lang w:eastAsia="zh-TW"/>
      </w:rPr>
      <w:pict>
        <v:rect id="矩形 9" o:spid="_x0000_s2050" style="position:absolute;margin-left:800.6pt;margin-top:372.15pt;width:28.45pt;height:171.9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" o:allowincell="f" filled="f" stroked="f">
          <v:textbox style="layout-flow:vertical;mso-fit-shape-to-text:t">
            <w:txbxContent>
              <w:p w:rsidR="004E5041" w:rsidRPr="00EF2E95" w:rsidRDefault="004E5041" w:rsidP="00CD5A40">
                <w:pPr>
                  <w:pStyle w:val="Footer"/>
                  <w:jc w:val="right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Pr="005A05C4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1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>
    <w:pPr>
      <w:pStyle w:val="Foo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>
    <w:pPr>
      <w:pStyle w:val="Footer"/>
    </w:pPr>
    <w:r>
      <w:rPr>
        <w:noProof/>
        <w:lang w:eastAsia="zh-TW"/>
      </w:rPr>
      <w:pict>
        <v:rect id="矩形 5" o:spid="_x0000_s2054" style="position:absolute;margin-left:803.1pt;margin-top:375.1pt;width:28.45pt;height:171.9pt;z-index:25165926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" o:allowincell="f" filled="f" stroked="f">
          <v:textbox style="layout-flow:vertical;mso-fit-shape-to-text:t">
            <w:txbxContent>
              <w:p w:rsidR="004E5041" w:rsidRPr="00EB43FE" w:rsidRDefault="004E5041" w:rsidP="00CD5A40">
                <w:pPr>
                  <w:pStyle w:val="Footer"/>
                  <w:jc w:val="right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Pr="005A05C4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14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>
    <w:pPr>
      <w:pStyle w:val="Footer"/>
    </w:pPr>
    <w:r>
      <w:rPr>
        <w:noProof/>
        <w:lang w:eastAsia="zh-TW"/>
      </w:rPr>
      <w:pict>
        <v:rect id="矩形 7" o:spid="_x0000_s2052" style="position:absolute;margin-left:800.35pt;margin-top:371.35pt;width:28.45pt;height:171.9pt;z-index:25165721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" o:allowincell="f" filled="f" stroked="f">
          <v:textbox style="layout-flow:vertical;mso-fit-shape-to-text:t">
            <w:txbxContent>
              <w:p w:rsidR="004E5041" w:rsidRPr="00EB43FE" w:rsidRDefault="004E5041" w:rsidP="00CD5A40">
                <w:pPr>
                  <w:pStyle w:val="Footer"/>
                  <w:jc w:val="right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Pr="005A05C4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6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041" w:rsidRDefault="004E5041">
      <w:r>
        <w:separator/>
      </w:r>
    </w:p>
  </w:footnote>
  <w:footnote w:type="continuationSeparator" w:id="0">
    <w:p w:rsidR="004E5041" w:rsidRDefault="004E5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Pr="00D24876" w:rsidRDefault="004E5041" w:rsidP="00CD5A40">
    <w:pPr>
      <w:pStyle w:val="Header"/>
    </w:pPr>
    <w:r>
      <w:rPr>
        <w:noProof/>
        <w:lang w:eastAsia="zh-TW"/>
      </w:rPr>
      <w:pict>
        <v:rect id="矩形 10" o:spid="_x0000_s2049" style="position:absolute;margin-left:801.75pt;margin-top:60.7pt;width:28.45pt;height:171.9pt;z-index:25165516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" o:allowincell="f" filled="f" stroked="f">
          <v:textbox style="layout-flow:vertical;mso-fit-shape-to-text:t">
            <w:txbxContent>
              <w:p w:rsidR="004E5041" w:rsidRPr="00EB43FE" w:rsidRDefault="004E5041">
                <w:pPr>
                  <w:pStyle w:val="Footer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Pr="006F752E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36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</w:p>
            </w:txbxContent>
          </v:textbox>
          <w10:wrap anchorx="page" anchory="page"/>
        </v:rect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 w:rsidP="00CD5A40">
    <w:pPr>
      <w:pStyle w:val="Header"/>
      <w:rPr>
        <w:lang w:eastAsia="zh-TW"/>
      </w:rPr>
    </w:pPr>
    <w:r>
      <w:rPr>
        <w:noProof/>
        <w:lang w:eastAsia="zh-TW"/>
      </w:rPr>
      <w:pict>
        <v:rect id="矩形 6" o:spid="_x0000_s2053" style="position:absolute;margin-left:802.6pt;margin-top:55.15pt;width:28.45pt;height:171.9pt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" o:allowincell="f" filled="f" stroked="f">
          <v:textbox style="layout-flow:vertical;mso-fit-shape-to-text:t">
            <w:txbxContent>
              <w:p w:rsidR="004E5041" w:rsidRPr="00EB43FE" w:rsidRDefault="004E5041" w:rsidP="00CD5A40">
                <w:pPr>
                  <w:pStyle w:val="Footer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Pr="006F752E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46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</w:p>
            </w:txbxContent>
          </v:textbox>
          <w10:wrap anchorx="page" anchory="page"/>
        </v:rect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 w:rsidP="00CD5A40">
    <w:pPr>
      <w:pStyle w:val="Header"/>
      <w:ind w:right="630" w:firstLine="360"/>
      <w:rPr>
        <w:lang w:eastAsia="zh-TW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Pr="00EB43FE" w:rsidRDefault="004E5041" w:rsidP="00CD5A40">
    <w:pPr>
      <w:pStyle w:val="Header"/>
    </w:pPr>
    <w:fldSimple w:instr="PAGE   \* MERGEFORMAT">
      <w:r w:rsidRPr="006F752E">
        <w:rPr>
          <w:noProof/>
          <w:lang w:val="zh-TW" w:eastAsia="zh-TW"/>
        </w:rPr>
        <w:t>38</w:t>
      </w:r>
    </w:fldSimple>
    <w:r w:rsidRPr="00EB43FE">
      <w:rPr>
        <w:rFonts w:hint="eastAsia"/>
      </w:rPr>
      <w:t xml:space="preserve">　申報登錄作業手冊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Pr="00EB43FE" w:rsidRDefault="004E5041">
    <w:pPr>
      <w:pStyle w:val="Header"/>
      <w:jc w:val="right"/>
      <w:rPr>
        <w:lang w:eastAsia="zh-TW"/>
      </w:rPr>
    </w:pPr>
    <w:r w:rsidRPr="00EB43FE">
      <w:rPr>
        <w:rFonts w:hint="eastAsia"/>
      </w:rPr>
      <w:t>申報登錄作業手冊</w:t>
    </w:r>
    <w:r>
      <w:rPr>
        <w:rFonts w:hint="eastAsia"/>
      </w:rPr>
      <w:t xml:space="preserve">　</w:t>
    </w:r>
    <w:fldSimple w:instr="PAGE   \* MERGEFORMAT">
      <w:r w:rsidRPr="005A05C4">
        <w:rPr>
          <w:noProof/>
          <w:lang w:val="zh-TW" w:eastAsia="zh-TW"/>
        </w:rPr>
        <w:t>4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 w:rsidP="00CD5A40">
    <w:pPr>
      <w:pStyle w:val="Header"/>
      <w:rPr>
        <w:lang w:eastAsia="zh-TW"/>
      </w:rPr>
    </w:pPr>
    <w:r>
      <w:rPr>
        <w:noProof/>
        <w:lang w:eastAsia="zh-TW"/>
      </w:rPr>
      <w:pict>
        <v:rect id="矩形 8" o:spid="_x0000_s2051" style="position:absolute;margin-left:803.1pt;margin-top:51.8pt;width:28.45pt;height:171.9pt;z-index:251656192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" o:allowincell="f" filled="f" stroked="f">
          <v:textbox style="layout-flow:vertical;mso-fit-shape-to-text:t">
            <w:txbxContent>
              <w:p w:rsidR="004E5041" w:rsidRPr="00EB43FE" w:rsidRDefault="004E5041" w:rsidP="00CD5A40">
                <w:pPr>
                  <w:pStyle w:val="Footer"/>
                  <w:rPr>
                    <w:rFonts w:eastAsia="標楷體"/>
                    <w:sz w:val="21"/>
                    <w:szCs w:val="21"/>
                    <w:lang w:eastAsia="zh-TW"/>
                  </w:rPr>
                </w:pPr>
                <w:r w:rsidRPr="00EB43FE">
                  <w:rPr>
                    <w:rFonts w:eastAsia="標楷體"/>
                    <w:sz w:val="21"/>
                    <w:szCs w:val="21"/>
                  </w:rPr>
                  <w:fldChar w:fldCharType="begin"/>
                </w:r>
                <w:r w:rsidRPr="00EB43FE">
                  <w:rPr>
                    <w:rFonts w:eastAsia="標楷體"/>
                    <w:sz w:val="21"/>
                    <w:szCs w:val="21"/>
                  </w:rPr>
                  <w:instrText>PAGE    \* MERGEFORMAT</w:instrTex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separate"/>
                </w:r>
                <w:r w:rsidRPr="006F752E">
                  <w:rPr>
                    <w:rFonts w:eastAsia="標楷體"/>
                    <w:noProof/>
                    <w:sz w:val="21"/>
                    <w:szCs w:val="21"/>
                    <w:lang w:val="zh-TW" w:eastAsia="zh-TW"/>
                  </w:rPr>
                  <w:t>40</w:t>
                </w:r>
                <w:r w:rsidRPr="00EB43FE">
                  <w:rPr>
                    <w:rFonts w:eastAsia="標楷體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</w:rPr>
                  <w:t xml:space="preserve">　</w:t>
                </w:r>
                <w:r w:rsidRPr="00EB43FE">
                  <w:rPr>
                    <w:rFonts w:eastAsia="標楷體" w:hint="eastAsia"/>
                    <w:sz w:val="21"/>
                    <w:szCs w:val="21"/>
                  </w:rPr>
                  <w:t>申報登錄作業手冊</w:t>
                </w:r>
              </w:p>
            </w:txbxContent>
          </v:textbox>
          <w10:wrap anchorx="page" anchory="page"/>
        </v:rect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 w:rsidP="00CD5A40">
    <w:pPr>
      <w:pStyle w:val="Header"/>
      <w:ind w:right="420"/>
      <w:rPr>
        <w:lang w:eastAsia="zh-TW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Default="004E5041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Pr="000B2B84" w:rsidRDefault="004E5041" w:rsidP="00CD5A40">
    <w:pPr>
      <w:pStyle w:val="Header"/>
      <w:rPr>
        <w:lang w:eastAsia="zh-TW"/>
      </w:rPr>
    </w:pPr>
    <w:fldSimple w:instr="PAGE   \* MERGEFORMAT">
      <w:r w:rsidRPr="006F752E">
        <w:rPr>
          <w:noProof/>
          <w:lang w:val="zh-TW" w:eastAsia="zh-TW"/>
        </w:rPr>
        <w:t>44</w:t>
      </w:r>
    </w:fldSimple>
    <w:r w:rsidRPr="00EB43FE">
      <w:rPr>
        <w:rFonts w:hint="eastAsia"/>
      </w:rPr>
      <w:t xml:space="preserve">　申報登錄作業手冊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41" w:rsidRPr="00EB43FE" w:rsidRDefault="004E5041" w:rsidP="00CD5A40">
    <w:pPr>
      <w:pStyle w:val="Header"/>
      <w:jc w:val="right"/>
      <w:rPr>
        <w:lang w:eastAsia="zh-TW"/>
      </w:rPr>
    </w:pPr>
    <w:r w:rsidRPr="00EB43FE">
      <w:rPr>
        <w:rFonts w:hint="eastAsia"/>
      </w:rPr>
      <w:t>申報登錄作業手冊</w:t>
    </w:r>
    <w:r>
      <w:rPr>
        <w:rFonts w:hint="eastAsia"/>
      </w:rPr>
      <w:t xml:space="preserve">　</w:t>
    </w:r>
    <w:fldSimple w:instr="PAGE   \* MERGEFORMAT">
      <w:r w:rsidRPr="005A05C4">
        <w:rPr>
          <w:noProof/>
          <w:lang w:val="zh-TW" w:eastAsia="zh-TW"/>
        </w:rPr>
        <w:t>9</w:t>
      </w:r>
    </w:fldSimple>
  </w:p>
  <w:p w:rsidR="004E5041" w:rsidRPr="000B2B84" w:rsidRDefault="004E5041" w:rsidP="00CD5A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/>
        <w:sz w:val="24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63" w:hanging="48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decimal"/>
      <w:lvlText w:val="%1、"/>
      <w:lvlJc w:val="left"/>
      <w:pPr>
        <w:tabs>
          <w:tab w:val="num" w:pos="0"/>
        </w:tabs>
        <w:ind w:left="1463" w:hanging="48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20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7">
    <w:nsid w:val="00000012"/>
    <w:multiLevelType w:val="singleLevel"/>
    <w:tmpl w:val="00000012"/>
    <w:name w:val="WW8Num21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19">
    <w:nsid w:val="00000014"/>
    <w:multiLevelType w:val="singleLevel"/>
    <w:tmpl w:val="00000014"/>
    <w:name w:val="WW8Num23"/>
    <w:lvl w:ilvl="0">
      <w:start w:val="3"/>
      <w:numFmt w:val="bullet"/>
      <w:lvlText w:val="□"/>
      <w:lvlJc w:val="left"/>
      <w:pPr>
        <w:tabs>
          <w:tab w:val="num" w:pos="382"/>
        </w:tabs>
        <w:ind w:left="382" w:hanging="360"/>
      </w:pPr>
      <w:rPr>
        <w:rFonts w:ascii="標楷體" w:eastAsia="標楷體"/>
      </w:rPr>
    </w:lvl>
  </w:abstractNum>
  <w:abstractNum w:abstractNumId="20">
    <w:nsid w:val="00000015"/>
    <w:multiLevelType w:val="singleLevel"/>
    <w:tmpl w:val="00000015"/>
    <w:name w:val="WW8Num2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cs="Times New Roman"/>
      </w:rPr>
    </w:lvl>
  </w:abstractNum>
  <w:abstractNum w:abstractNumId="21">
    <w:nsid w:val="00000016"/>
    <w:multiLevelType w:val="singleLevel"/>
    <w:tmpl w:val="00000016"/>
    <w:name w:val="WW8Num25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</w:abstractNum>
  <w:abstractNum w:abstractNumId="22">
    <w:nsid w:val="00000017"/>
    <w:multiLevelType w:val="singleLevel"/>
    <w:tmpl w:val="00000017"/>
    <w:name w:val="WW8Num26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cs="Times New Roman"/>
      </w:rPr>
    </w:lvl>
  </w:abstractNum>
  <w:abstractNum w:abstractNumId="23">
    <w:nsid w:val="00000018"/>
    <w:multiLevelType w:val="singleLevel"/>
    <w:tmpl w:val="00000018"/>
    <w:name w:val="WW8Num27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</w:abstractNum>
  <w:abstractNum w:abstractNumId="24">
    <w:nsid w:val="00000019"/>
    <w:multiLevelType w:val="singleLevel"/>
    <w:tmpl w:val="00000019"/>
    <w:name w:val="WW8Num28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  <w:rPr>
        <w:rFonts w:cs="Times New Roman"/>
      </w:rPr>
    </w:lvl>
  </w:abstractNum>
  <w:abstractNum w:abstractNumId="25">
    <w:nsid w:val="0000001A"/>
    <w:multiLevelType w:val="singleLevel"/>
    <w:tmpl w:val="0000001A"/>
    <w:name w:val="WW8Num29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/>
      </w:rPr>
    </w:lvl>
  </w:abstractNum>
  <w:abstractNum w:abstractNumId="26">
    <w:nsid w:val="0000001B"/>
    <w:multiLevelType w:val="singleLevel"/>
    <w:tmpl w:val="0000001B"/>
    <w:name w:val="WW8Num30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27">
    <w:nsid w:val="0000001C"/>
    <w:multiLevelType w:val="singleLevel"/>
    <w:tmpl w:val="0000001C"/>
    <w:name w:val="WW8Num31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/>
      </w:rPr>
    </w:lvl>
  </w:abstractNum>
  <w:abstractNum w:abstractNumId="28">
    <w:nsid w:val="0000001D"/>
    <w:multiLevelType w:val="singleLevel"/>
    <w:tmpl w:val="0000001D"/>
    <w:name w:val="WW8Num33"/>
    <w:lvl w:ilvl="0">
      <w:start w:val="3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標楷體" w:eastAsia="標楷體"/>
      </w:rPr>
    </w:lvl>
  </w:abstractNum>
  <w:abstractNum w:abstractNumId="29">
    <w:nsid w:val="0000001E"/>
    <w:multiLevelType w:val="singleLevel"/>
    <w:tmpl w:val="0000001E"/>
    <w:name w:val="WW8Num34"/>
    <w:lvl w:ilvl="0">
      <w:start w:val="1"/>
      <w:numFmt w:val="decimal"/>
      <w:lvlText w:val="第%1條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</w:abstractNum>
  <w:abstractNum w:abstractNumId="30">
    <w:nsid w:val="192005BA"/>
    <w:multiLevelType w:val="hybridMultilevel"/>
    <w:tmpl w:val="B9CA34CC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1">
    <w:nsid w:val="1B16620D"/>
    <w:multiLevelType w:val="hybridMultilevel"/>
    <w:tmpl w:val="CF08E37C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2">
    <w:nsid w:val="297B7C9D"/>
    <w:multiLevelType w:val="hybridMultilevel"/>
    <w:tmpl w:val="A84E533A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3">
    <w:nsid w:val="4EBB2DD2"/>
    <w:multiLevelType w:val="hybridMultilevel"/>
    <w:tmpl w:val="4B0A5628"/>
    <w:lvl w:ilvl="0" w:tplc="4364A14C">
      <w:start w:val="3"/>
      <w:numFmt w:val="bullet"/>
      <w:lvlText w:val="□"/>
      <w:lvlJc w:val="left"/>
      <w:pPr>
        <w:tabs>
          <w:tab w:val="num" w:pos="382"/>
        </w:tabs>
        <w:ind w:left="38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82"/>
        </w:tabs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</w:abstractNum>
  <w:abstractNum w:abstractNumId="34">
    <w:nsid w:val="56246478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5">
    <w:nsid w:val="610A0923"/>
    <w:multiLevelType w:val="hybridMultilevel"/>
    <w:tmpl w:val="43708FA6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6">
    <w:nsid w:val="79DD75FA"/>
    <w:multiLevelType w:val="hybridMultilevel"/>
    <w:tmpl w:val="7BC6E180"/>
    <w:lvl w:ilvl="0" w:tplc="837EEF86">
      <w:start w:val="1"/>
      <w:numFmt w:val="taiwaneseCountingThousand"/>
      <w:lvlText w:val="（%1）"/>
      <w:lvlJc w:val="left"/>
      <w:pPr>
        <w:tabs>
          <w:tab w:val="num" w:pos="1055"/>
        </w:tabs>
        <w:ind w:left="1055" w:hanging="735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7CD00313"/>
    <w:multiLevelType w:val="hybridMultilevel"/>
    <w:tmpl w:val="A6A6C2CC"/>
    <w:lvl w:ilvl="0" w:tplc="C8666EE4">
      <w:start w:val="3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6"/>
  </w:num>
  <w:num w:numId="32">
    <w:abstractNumId w:val="34"/>
  </w:num>
  <w:num w:numId="33">
    <w:abstractNumId w:val="30"/>
  </w:num>
  <w:num w:numId="34">
    <w:abstractNumId w:val="35"/>
  </w:num>
  <w:num w:numId="35">
    <w:abstractNumId w:val="32"/>
  </w:num>
  <w:num w:numId="36">
    <w:abstractNumId w:val="31"/>
  </w:num>
  <w:num w:numId="37">
    <w:abstractNumId w:val="33"/>
  </w:num>
  <w:num w:numId="38">
    <w:abstractNumId w:val="37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B68"/>
    <w:rsid w:val="00024A3A"/>
    <w:rsid w:val="000B2B84"/>
    <w:rsid w:val="000D56A3"/>
    <w:rsid w:val="000E3849"/>
    <w:rsid w:val="000F45F8"/>
    <w:rsid w:val="00214131"/>
    <w:rsid w:val="00281AE3"/>
    <w:rsid w:val="003436DB"/>
    <w:rsid w:val="003B5FEF"/>
    <w:rsid w:val="004E5041"/>
    <w:rsid w:val="005116B6"/>
    <w:rsid w:val="00585D82"/>
    <w:rsid w:val="005A05C4"/>
    <w:rsid w:val="005C7CC0"/>
    <w:rsid w:val="006F752E"/>
    <w:rsid w:val="009F14DD"/>
    <w:rsid w:val="00AB0962"/>
    <w:rsid w:val="00AE2054"/>
    <w:rsid w:val="00CD5A40"/>
    <w:rsid w:val="00D24876"/>
    <w:rsid w:val="00DB2EC2"/>
    <w:rsid w:val="00E31906"/>
    <w:rsid w:val="00E8570C"/>
    <w:rsid w:val="00E86B68"/>
    <w:rsid w:val="00EA2367"/>
    <w:rsid w:val="00EB43FE"/>
    <w:rsid w:val="00EF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8570C"/>
    <w:pPr>
      <w:widowControl w:val="0"/>
    </w:pPr>
  </w:style>
  <w:style w:type="paragraph" w:styleId="Heading1">
    <w:name w:val="heading 1"/>
    <w:basedOn w:val="a"/>
    <w:next w:val="Normal"/>
    <w:link w:val="Heading1Char"/>
    <w:uiPriority w:val="99"/>
    <w:qFormat/>
    <w:rsid w:val="00E86B68"/>
    <w:pPr>
      <w:spacing w:before="360" w:after="600"/>
      <w:outlineLvl w:val="0"/>
    </w:pPr>
    <w:rPr>
      <w:rFonts w:ascii="Cambria" w:eastAsia="標楷體" w:hAnsi="Cambri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6B68"/>
    <w:pPr>
      <w:keepNext/>
      <w:suppressAutoHyphens/>
      <w:spacing w:before="240" w:after="60"/>
      <w:ind w:firstLine="200"/>
      <w:jc w:val="both"/>
      <w:outlineLvl w:val="1"/>
    </w:pPr>
    <w:rPr>
      <w:rFonts w:ascii="Cambria" w:hAnsi="Cambria"/>
      <w:b/>
      <w:bCs/>
      <w:i/>
      <w:iCs/>
      <w:spacing w:val="6"/>
      <w:kern w:val="1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6B68"/>
    <w:pPr>
      <w:keepNext/>
      <w:numPr>
        <w:ilvl w:val="2"/>
        <w:numId w:val="1"/>
      </w:numPr>
      <w:suppressAutoHyphens/>
      <w:spacing w:line="480" w:lineRule="auto"/>
      <w:jc w:val="both"/>
      <w:outlineLvl w:val="2"/>
    </w:pPr>
    <w:rPr>
      <w:rFonts w:ascii="Arial" w:hAnsi="Arial"/>
      <w:b/>
      <w:bCs/>
      <w:spacing w:val="6"/>
      <w:kern w:val="1"/>
      <w:sz w:val="36"/>
      <w:szCs w:val="36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6B68"/>
    <w:pPr>
      <w:keepNext/>
      <w:numPr>
        <w:ilvl w:val="4"/>
        <w:numId w:val="1"/>
      </w:numPr>
      <w:suppressAutoHyphens/>
      <w:spacing w:line="480" w:lineRule="auto"/>
      <w:ind w:left="200" w:firstLine="0"/>
      <w:outlineLvl w:val="4"/>
    </w:pPr>
    <w:rPr>
      <w:rFonts w:ascii="Arial" w:hAnsi="Arial"/>
      <w:b/>
      <w:bCs/>
      <w:kern w:val="1"/>
      <w:sz w:val="36"/>
      <w:szCs w:val="3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6B68"/>
    <w:rPr>
      <w:rFonts w:ascii="Cambria" w:eastAsia="標楷體" w:hAnsi="Cambria"/>
      <w:spacing w:val="6"/>
      <w:kern w:val="1"/>
      <w:sz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86B68"/>
    <w:rPr>
      <w:rFonts w:ascii="Cambria" w:eastAsia="新細明體" w:hAnsi="Cambria"/>
      <w:b/>
      <w:i/>
      <w:spacing w:val="6"/>
      <w:kern w:val="1"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86B68"/>
    <w:rPr>
      <w:rFonts w:ascii="Arial" w:eastAsia="新細明體" w:hAnsi="Arial"/>
      <w:b/>
      <w:spacing w:val="6"/>
      <w:kern w:val="1"/>
      <w:sz w:val="36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86B68"/>
    <w:rPr>
      <w:rFonts w:ascii="Arial" w:eastAsia="新細明體" w:hAnsi="Arial"/>
      <w:b/>
      <w:kern w:val="1"/>
      <w:sz w:val="36"/>
      <w:lang w:eastAsia="ar-SA" w:bidi="ar-SA"/>
    </w:rPr>
  </w:style>
  <w:style w:type="character" w:customStyle="1" w:styleId="WW8Num2z0">
    <w:name w:val="WW8Num2z0"/>
    <w:uiPriority w:val="99"/>
    <w:rsid w:val="00E86B68"/>
  </w:style>
  <w:style w:type="character" w:customStyle="1" w:styleId="WW8Num3z0">
    <w:name w:val="WW8Num3z0"/>
    <w:uiPriority w:val="99"/>
    <w:rsid w:val="00E86B68"/>
    <w:rPr>
      <w:rFonts w:ascii="標楷體" w:eastAsia="標楷體"/>
    </w:rPr>
  </w:style>
  <w:style w:type="character" w:customStyle="1" w:styleId="WW8Num4z0">
    <w:name w:val="WW8Num4z0"/>
    <w:uiPriority w:val="99"/>
    <w:rsid w:val="00E86B68"/>
    <w:rPr>
      <w:rFonts w:ascii="標楷體" w:eastAsia="標楷體" w:hAnsi="標楷體"/>
      <w:sz w:val="24"/>
    </w:rPr>
  </w:style>
  <w:style w:type="character" w:customStyle="1" w:styleId="WW8Num4z1">
    <w:name w:val="WW8Num4z1"/>
    <w:uiPriority w:val="99"/>
    <w:rsid w:val="00E86B68"/>
    <w:rPr>
      <w:rFonts w:ascii="Wingdings" w:hAnsi="Wingdings"/>
    </w:rPr>
  </w:style>
  <w:style w:type="character" w:customStyle="1" w:styleId="WW8Num5z0">
    <w:name w:val="WW8Num5z0"/>
    <w:uiPriority w:val="99"/>
    <w:rsid w:val="00E86B68"/>
    <w:rPr>
      <w:rFonts w:ascii="標楷體" w:eastAsia="標楷體"/>
    </w:rPr>
  </w:style>
  <w:style w:type="character" w:customStyle="1" w:styleId="WW8Num9z0">
    <w:name w:val="WW8Num9z0"/>
    <w:uiPriority w:val="99"/>
    <w:rsid w:val="00E86B68"/>
    <w:rPr>
      <w:rFonts w:ascii="標楷體" w:eastAsia="標楷體"/>
    </w:rPr>
  </w:style>
  <w:style w:type="character" w:customStyle="1" w:styleId="WW8Num13z0">
    <w:name w:val="WW8Num13z0"/>
    <w:uiPriority w:val="99"/>
    <w:rsid w:val="00E86B68"/>
  </w:style>
  <w:style w:type="character" w:customStyle="1" w:styleId="WW8Num14z0">
    <w:name w:val="WW8Num14z0"/>
    <w:uiPriority w:val="99"/>
    <w:rsid w:val="00E86B68"/>
    <w:rPr>
      <w:rFonts w:ascii="標楷體" w:eastAsia="標楷體" w:hAnsi="標楷體"/>
    </w:rPr>
  </w:style>
  <w:style w:type="character" w:customStyle="1" w:styleId="WW8Num17z0">
    <w:name w:val="WW8Num17z0"/>
    <w:uiPriority w:val="99"/>
    <w:rsid w:val="00E86B68"/>
  </w:style>
  <w:style w:type="character" w:customStyle="1" w:styleId="WW8Num20z0">
    <w:name w:val="WW8Num20z0"/>
    <w:uiPriority w:val="99"/>
    <w:rsid w:val="00E86B68"/>
  </w:style>
  <w:style w:type="character" w:customStyle="1" w:styleId="WW8Num21z0">
    <w:name w:val="WW8Num21z0"/>
    <w:uiPriority w:val="99"/>
    <w:rsid w:val="00E86B68"/>
  </w:style>
  <w:style w:type="character" w:customStyle="1" w:styleId="WW8Num23z0">
    <w:name w:val="WW8Num23z0"/>
    <w:uiPriority w:val="99"/>
    <w:rsid w:val="00E86B68"/>
    <w:rPr>
      <w:rFonts w:ascii="標楷體" w:eastAsia="標楷體" w:hAnsi="標楷體"/>
    </w:rPr>
  </w:style>
  <w:style w:type="character" w:customStyle="1" w:styleId="WW8Num23z1">
    <w:name w:val="WW8Num23z1"/>
    <w:uiPriority w:val="99"/>
    <w:rsid w:val="00E86B68"/>
    <w:rPr>
      <w:rFonts w:ascii="Wingdings" w:hAnsi="Wingdings"/>
    </w:rPr>
  </w:style>
  <w:style w:type="character" w:customStyle="1" w:styleId="WW8Num25z0">
    <w:name w:val="WW8Num25z0"/>
    <w:uiPriority w:val="99"/>
    <w:rsid w:val="00E86B68"/>
    <w:rPr>
      <w:rFonts w:ascii="標楷體" w:eastAsia="標楷體" w:hAnsi="標楷體"/>
    </w:rPr>
  </w:style>
  <w:style w:type="character" w:customStyle="1" w:styleId="WW8Num27z0">
    <w:name w:val="WW8Num27z0"/>
    <w:uiPriority w:val="99"/>
    <w:rsid w:val="00E86B68"/>
    <w:rPr>
      <w:rFonts w:ascii="標楷體" w:eastAsia="標楷體" w:hAnsi="標楷體"/>
    </w:rPr>
  </w:style>
  <w:style w:type="character" w:customStyle="1" w:styleId="WW8Num29z0">
    <w:name w:val="WW8Num29z0"/>
    <w:uiPriority w:val="99"/>
    <w:rsid w:val="00E86B68"/>
    <w:rPr>
      <w:rFonts w:ascii="標楷體" w:eastAsia="標楷體"/>
    </w:rPr>
  </w:style>
  <w:style w:type="character" w:customStyle="1" w:styleId="WW8Num30z0">
    <w:name w:val="WW8Num30z0"/>
    <w:uiPriority w:val="99"/>
    <w:rsid w:val="00E86B68"/>
  </w:style>
  <w:style w:type="character" w:customStyle="1" w:styleId="WW8Num31z0">
    <w:name w:val="WW8Num31z0"/>
    <w:uiPriority w:val="99"/>
    <w:rsid w:val="00E86B68"/>
    <w:rPr>
      <w:rFonts w:ascii="標楷體" w:eastAsia="標楷體"/>
    </w:rPr>
  </w:style>
  <w:style w:type="character" w:customStyle="1" w:styleId="WW8Num32z0">
    <w:name w:val="WW8Num32z0"/>
    <w:uiPriority w:val="99"/>
    <w:rsid w:val="00E86B68"/>
    <w:rPr>
      <w:rFonts w:ascii="標楷體" w:eastAsia="標楷體"/>
    </w:rPr>
  </w:style>
  <w:style w:type="character" w:customStyle="1" w:styleId="WW8Num33z0">
    <w:name w:val="WW8Num33z0"/>
    <w:uiPriority w:val="99"/>
    <w:rsid w:val="00E86B68"/>
    <w:rPr>
      <w:rFonts w:ascii="標楷體" w:eastAsia="標楷體" w:hAnsi="標楷體"/>
    </w:rPr>
  </w:style>
  <w:style w:type="character" w:customStyle="1" w:styleId="WW8Num33z1">
    <w:name w:val="WW8Num33z1"/>
    <w:uiPriority w:val="99"/>
    <w:rsid w:val="00E86B68"/>
    <w:rPr>
      <w:rFonts w:ascii="Wingdings" w:hAnsi="Wingdings"/>
    </w:rPr>
  </w:style>
  <w:style w:type="character" w:customStyle="1" w:styleId="WW8Num34z0">
    <w:name w:val="WW8Num34z0"/>
    <w:uiPriority w:val="99"/>
    <w:rsid w:val="00E86B68"/>
    <w:rPr>
      <w:sz w:val="24"/>
      <w:lang w:val="en-US"/>
    </w:rPr>
  </w:style>
  <w:style w:type="character" w:customStyle="1" w:styleId="WW8Num34z1">
    <w:name w:val="WW8Num34z1"/>
    <w:uiPriority w:val="99"/>
    <w:rsid w:val="00E86B68"/>
    <w:rPr>
      <w:rFonts w:ascii="標楷體" w:eastAsia="標楷體" w:hAnsi="標楷體"/>
    </w:rPr>
  </w:style>
  <w:style w:type="character" w:styleId="PageNumber">
    <w:name w:val="page number"/>
    <w:basedOn w:val="DefaultParagraphFont"/>
    <w:uiPriority w:val="99"/>
    <w:rsid w:val="00E86B68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E86B68"/>
    <w:rPr>
      <w:rFonts w:cs="Times New Roman"/>
      <w:sz w:val="18"/>
    </w:rPr>
  </w:style>
  <w:style w:type="character" w:customStyle="1" w:styleId="1">
    <w:name w:val="字元 字元1"/>
    <w:uiPriority w:val="99"/>
    <w:rsid w:val="00E86B68"/>
    <w:rPr>
      <w:rFonts w:eastAsia="標楷體"/>
      <w:kern w:val="1"/>
      <w:sz w:val="21"/>
      <w:lang w:val="en-US" w:eastAsia="ar-SA" w:bidi="ar-SA"/>
    </w:rPr>
  </w:style>
  <w:style w:type="character" w:customStyle="1" w:styleId="a0">
    <w:name w:val="註腳符"/>
    <w:uiPriority w:val="99"/>
    <w:rsid w:val="00E86B68"/>
    <w:rPr>
      <w:vertAlign w:val="superscript"/>
    </w:rPr>
  </w:style>
  <w:style w:type="character" w:customStyle="1" w:styleId="a1">
    <w:name w:val="字元 字元"/>
    <w:uiPriority w:val="99"/>
    <w:rsid w:val="00E86B68"/>
    <w:rPr>
      <w:rFonts w:ascii="細明體" w:eastAsia="細明體" w:hAnsi="細明體"/>
      <w:sz w:val="24"/>
    </w:rPr>
  </w:style>
  <w:style w:type="character" w:customStyle="1" w:styleId="2">
    <w:name w:val="字元 字元2"/>
    <w:uiPriority w:val="99"/>
    <w:rsid w:val="00E86B68"/>
    <w:rPr>
      <w:kern w:val="1"/>
    </w:rPr>
  </w:style>
  <w:style w:type="character" w:styleId="FootnoteReference">
    <w:name w:val="footnote reference"/>
    <w:basedOn w:val="DefaultParagraphFont"/>
    <w:uiPriority w:val="99"/>
    <w:rsid w:val="00E86B68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E86B68"/>
    <w:rPr>
      <w:rFonts w:cs="Times New Roman"/>
      <w:vertAlign w:val="superscript"/>
    </w:rPr>
  </w:style>
  <w:style w:type="character" w:customStyle="1" w:styleId="a2">
    <w:name w:val="尾註符號"/>
    <w:uiPriority w:val="99"/>
    <w:rsid w:val="00E86B68"/>
  </w:style>
  <w:style w:type="character" w:customStyle="1" w:styleId="ListLabel1">
    <w:name w:val="ListLabel 1"/>
    <w:uiPriority w:val="99"/>
    <w:rsid w:val="00E86B68"/>
  </w:style>
  <w:style w:type="paragraph" w:styleId="Title">
    <w:name w:val="Title"/>
    <w:basedOn w:val="Normal"/>
    <w:next w:val="BodyText"/>
    <w:link w:val="TitleChar"/>
    <w:uiPriority w:val="99"/>
    <w:qFormat/>
    <w:rsid w:val="00E86B68"/>
    <w:pPr>
      <w:keepNext/>
      <w:suppressAutoHyphens/>
      <w:spacing w:before="240" w:after="120"/>
      <w:ind w:firstLine="200"/>
      <w:jc w:val="both"/>
    </w:pPr>
    <w:rPr>
      <w:rFonts w:ascii="Arial" w:hAnsi="Arial"/>
      <w:spacing w:val="6"/>
      <w:kern w:val="1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E86B68"/>
    <w:rPr>
      <w:rFonts w:ascii="Arial" w:eastAsia="新細明體" w:hAnsi="Arial"/>
      <w:spacing w:val="6"/>
      <w:kern w:val="1"/>
      <w:sz w:val="28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E86B68"/>
    <w:pPr>
      <w:suppressAutoHyphens/>
      <w:spacing w:after="120"/>
      <w:ind w:firstLine="200"/>
      <w:jc w:val="both"/>
    </w:pPr>
    <w:rPr>
      <w:rFonts w:ascii="Times New Roman" w:eastAsia="華康細明體" w:hAnsi="Times New Roman"/>
      <w:spacing w:val="6"/>
      <w:kern w:val="1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86B68"/>
    <w:rPr>
      <w:rFonts w:ascii="Times New Roman" w:eastAsia="華康細明體" w:hAnsi="Times New Roman"/>
      <w:spacing w:val="6"/>
      <w:kern w:val="1"/>
      <w:sz w:val="24"/>
      <w:lang w:eastAsia="ar-SA" w:bidi="ar-SA"/>
    </w:rPr>
  </w:style>
  <w:style w:type="paragraph" w:styleId="List">
    <w:name w:val="List"/>
    <w:basedOn w:val="BodyText"/>
    <w:uiPriority w:val="99"/>
    <w:rsid w:val="00E86B68"/>
    <w:rPr>
      <w:rFonts w:cs="Tahoma"/>
    </w:rPr>
  </w:style>
  <w:style w:type="paragraph" w:customStyle="1" w:styleId="a3">
    <w:name w:val="標籤"/>
    <w:basedOn w:val="Normal"/>
    <w:uiPriority w:val="99"/>
    <w:rsid w:val="00E86B68"/>
    <w:pPr>
      <w:suppressLineNumbers/>
      <w:suppressAutoHyphens/>
      <w:spacing w:before="120" w:after="120"/>
      <w:ind w:firstLine="200"/>
      <w:jc w:val="both"/>
    </w:pPr>
    <w:rPr>
      <w:rFonts w:ascii="Times New Roman" w:eastAsia="標楷體" w:hAnsi="Times New Roman" w:cs="Tahoma"/>
      <w:i/>
      <w:iCs/>
      <w:spacing w:val="6"/>
      <w:kern w:val="1"/>
      <w:szCs w:val="24"/>
      <w:lang w:eastAsia="ar-SA"/>
    </w:rPr>
  </w:style>
  <w:style w:type="paragraph" w:customStyle="1" w:styleId="a4">
    <w:name w:val="目錄"/>
    <w:basedOn w:val="Normal"/>
    <w:uiPriority w:val="99"/>
    <w:rsid w:val="00E86B68"/>
    <w:pPr>
      <w:suppressLineNumbers/>
      <w:suppressAutoHyphens/>
      <w:ind w:firstLine="200"/>
      <w:jc w:val="both"/>
    </w:pPr>
    <w:rPr>
      <w:rFonts w:ascii="Times New Roman" w:eastAsia="標楷體" w:hAnsi="Times New Roman" w:cs="Tahoma"/>
      <w:spacing w:val="6"/>
      <w:kern w:val="1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rsid w:val="00E86B68"/>
    <w:pPr>
      <w:suppressAutoHyphens/>
      <w:jc w:val="both"/>
    </w:pPr>
    <w:rPr>
      <w:rFonts w:ascii="細明體" w:eastAsia="標楷體" w:hAnsi="細明體"/>
      <w:spacing w:val="6"/>
      <w:kern w:val="1"/>
      <w:sz w:val="20"/>
      <w:szCs w:val="24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86B68"/>
    <w:rPr>
      <w:rFonts w:ascii="細明體" w:eastAsia="標楷體" w:hAnsi="細明體"/>
      <w:spacing w:val="6"/>
      <w:kern w:val="1"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E86B68"/>
    <w:pPr>
      <w:suppressAutoHyphens/>
      <w:ind w:firstLine="504"/>
      <w:jc w:val="both"/>
    </w:pPr>
    <w:rPr>
      <w:rFonts w:ascii="Times New Roman" w:eastAsia="標楷體" w:hAnsi="Times New Roman"/>
      <w:spacing w:val="6"/>
      <w:kern w:val="1"/>
      <w:sz w:val="20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6B68"/>
    <w:rPr>
      <w:rFonts w:ascii="Times New Roman" w:eastAsia="標楷體" w:hAnsi="Times New Roman"/>
      <w:spacing w:val="6"/>
      <w:kern w:val="1"/>
      <w:sz w:val="24"/>
      <w:lang w:eastAsia="ar-SA" w:bidi="ar-SA"/>
    </w:rPr>
  </w:style>
  <w:style w:type="paragraph" w:customStyle="1" w:styleId="a5">
    <w:name w:val="公式"/>
    <w:basedOn w:val="PlainText"/>
    <w:uiPriority w:val="99"/>
    <w:rsid w:val="00E86B68"/>
    <w:pPr>
      <w:snapToGrid w:val="0"/>
      <w:spacing w:before="100" w:line="208" w:lineRule="auto"/>
      <w:jc w:val="left"/>
    </w:pPr>
    <w:rPr>
      <w:rFonts w:ascii="新細明體" w:eastAsia="新細明體" w:hAnsi="新細明體"/>
      <w:spacing w:val="0"/>
      <w:szCs w:val="20"/>
    </w:rPr>
  </w:style>
  <w:style w:type="paragraph" w:customStyle="1" w:styleId="a6">
    <w:name w:val="(一)"/>
    <w:basedOn w:val="Normal"/>
    <w:uiPriority w:val="99"/>
    <w:rsid w:val="00E86B68"/>
    <w:pPr>
      <w:suppressAutoHyphens/>
      <w:ind w:left="101" w:hanging="101"/>
      <w:jc w:val="both"/>
    </w:pPr>
    <w:rPr>
      <w:rFonts w:ascii="Times New Roman" w:eastAsia="標楷體" w:hAnsi="Times New Roman"/>
      <w:spacing w:val="6"/>
      <w:kern w:val="1"/>
      <w:szCs w:val="24"/>
      <w:lang w:eastAsia="ar-SA"/>
    </w:rPr>
  </w:style>
  <w:style w:type="paragraph" w:customStyle="1" w:styleId="10">
    <w:name w:val="1."/>
    <w:basedOn w:val="a6"/>
    <w:uiPriority w:val="99"/>
    <w:rsid w:val="00E86B68"/>
    <w:pPr>
      <w:ind w:left="201"/>
    </w:pPr>
  </w:style>
  <w:style w:type="paragraph" w:customStyle="1" w:styleId="05">
    <w:name w:val="內文0.5"/>
    <w:basedOn w:val="Normal"/>
    <w:uiPriority w:val="99"/>
    <w:rsid w:val="00E86B68"/>
    <w:pPr>
      <w:suppressAutoHyphens/>
      <w:spacing w:before="50"/>
      <w:ind w:firstLine="200"/>
      <w:jc w:val="both"/>
    </w:pPr>
    <w:rPr>
      <w:rFonts w:ascii="Times New Roman" w:eastAsia="標楷體" w:hAnsi="Times New Roman"/>
      <w:spacing w:val="6"/>
      <w:kern w:val="1"/>
      <w:szCs w:val="24"/>
      <w:lang w:eastAsia="ar-SA"/>
    </w:rPr>
  </w:style>
  <w:style w:type="paragraph" w:customStyle="1" w:styleId="a7">
    <w:name w:val="一、"/>
    <w:basedOn w:val="Normal"/>
    <w:uiPriority w:val="99"/>
    <w:rsid w:val="00E86B68"/>
    <w:pPr>
      <w:keepNext/>
      <w:suppressAutoHyphens/>
      <w:spacing w:before="276" w:after="184"/>
      <w:ind w:left="587" w:hanging="587"/>
      <w:jc w:val="both"/>
    </w:pPr>
    <w:rPr>
      <w:rFonts w:ascii="Times New Roman" w:eastAsia="華康楷書體W5" w:hAnsi="Times New Roman"/>
      <w:spacing w:val="6"/>
      <w:kern w:val="1"/>
      <w:sz w:val="28"/>
      <w:szCs w:val="24"/>
      <w:lang w:eastAsia="ar-SA"/>
    </w:rPr>
  </w:style>
  <w:style w:type="paragraph" w:customStyle="1" w:styleId="11">
    <w:name w:val="(1)"/>
    <w:basedOn w:val="10"/>
    <w:uiPriority w:val="99"/>
    <w:rsid w:val="00E86B68"/>
    <w:pPr>
      <w:ind w:left="301"/>
    </w:pPr>
  </w:style>
  <w:style w:type="paragraph" w:customStyle="1" w:styleId="12">
    <w:name w:val="○1"/>
    <w:basedOn w:val="11"/>
    <w:uiPriority w:val="99"/>
    <w:rsid w:val="00E86B68"/>
    <w:pPr>
      <w:ind w:left="401"/>
    </w:pPr>
  </w:style>
  <w:style w:type="paragraph" w:customStyle="1" w:styleId="A8">
    <w:name w:val="A."/>
    <w:basedOn w:val="12"/>
    <w:uiPriority w:val="99"/>
    <w:rsid w:val="00E86B68"/>
    <w:pPr>
      <w:ind w:left="501"/>
    </w:pPr>
  </w:style>
  <w:style w:type="paragraph" w:customStyle="1" w:styleId="a9">
    <w:name w:val="a."/>
    <w:basedOn w:val="A8"/>
    <w:uiPriority w:val="99"/>
    <w:rsid w:val="00E86B68"/>
    <w:pPr>
      <w:ind w:left="601"/>
    </w:pPr>
  </w:style>
  <w:style w:type="paragraph" w:customStyle="1" w:styleId="a">
    <w:name w:val="章名"/>
    <w:basedOn w:val="Normal"/>
    <w:uiPriority w:val="99"/>
    <w:rsid w:val="00E86B68"/>
    <w:pPr>
      <w:pageBreakBefore/>
      <w:suppressAutoHyphens/>
      <w:spacing w:before="690" w:after="690"/>
      <w:jc w:val="center"/>
    </w:pPr>
    <w:rPr>
      <w:rFonts w:ascii="Times New Roman" w:eastAsia="華康正顏楷體W5" w:hAnsi="Times New Roman"/>
      <w:spacing w:val="6"/>
      <w:kern w:val="1"/>
      <w:sz w:val="44"/>
      <w:szCs w:val="24"/>
      <w:lang w:eastAsia="ar-SA"/>
    </w:rPr>
  </w:style>
  <w:style w:type="paragraph" w:customStyle="1" w:styleId="aa">
    <w:name w:val="節名"/>
    <w:basedOn w:val="Normal"/>
    <w:uiPriority w:val="99"/>
    <w:rsid w:val="00E86B68"/>
    <w:pPr>
      <w:keepNext/>
      <w:keepLines/>
      <w:pageBreakBefore/>
      <w:suppressAutoHyphens/>
      <w:spacing w:before="920" w:after="690"/>
      <w:jc w:val="center"/>
    </w:pPr>
    <w:rPr>
      <w:rFonts w:ascii="Times New Roman" w:eastAsia="華康中圓體" w:hAnsi="Times New Roman"/>
      <w:spacing w:val="6"/>
      <w:kern w:val="1"/>
      <w:sz w:val="32"/>
      <w:szCs w:val="24"/>
      <w:lang w:eastAsia="ar-SA"/>
    </w:rPr>
  </w:style>
  <w:style w:type="paragraph" w:customStyle="1" w:styleId="00-">
    <w:name w:val="00-表標"/>
    <w:basedOn w:val="Normal"/>
    <w:uiPriority w:val="99"/>
    <w:rsid w:val="00E86B68"/>
    <w:pPr>
      <w:suppressAutoHyphens/>
      <w:spacing w:before="100" w:after="50"/>
      <w:jc w:val="center"/>
    </w:pPr>
    <w:rPr>
      <w:rFonts w:ascii="Arial" w:eastAsia="華康細黑體" w:hAnsi="Arial"/>
      <w:spacing w:val="6"/>
      <w:kern w:val="1"/>
      <w:sz w:val="26"/>
      <w:szCs w:val="24"/>
      <w:lang w:eastAsia="ar-SA"/>
    </w:rPr>
  </w:style>
  <w:style w:type="paragraph" w:customStyle="1" w:styleId="00-0">
    <w:name w:val="00-表文"/>
    <w:basedOn w:val="PlainText"/>
    <w:uiPriority w:val="99"/>
    <w:rsid w:val="00E86B68"/>
    <w:pPr>
      <w:snapToGrid w:val="0"/>
      <w:spacing w:line="400" w:lineRule="atLeast"/>
    </w:pPr>
    <w:rPr>
      <w:rFonts w:ascii="Times New Roman" w:hAnsi="Times New Roman"/>
    </w:rPr>
  </w:style>
  <w:style w:type="paragraph" w:customStyle="1" w:styleId="ab">
    <w:name w:val="中標"/>
    <w:basedOn w:val="Normal"/>
    <w:uiPriority w:val="99"/>
    <w:rsid w:val="00E86B68"/>
    <w:pPr>
      <w:keepNext/>
      <w:suppressAutoHyphens/>
      <w:spacing w:before="230" w:after="138"/>
      <w:jc w:val="both"/>
    </w:pPr>
    <w:rPr>
      <w:rFonts w:ascii="Times New Roman" w:eastAsia="華康龍門石碑" w:hAnsi="Times New Roman"/>
      <w:spacing w:val="6"/>
      <w:kern w:val="1"/>
      <w:sz w:val="30"/>
      <w:szCs w:val="24"/>
      <w:lang w:eastAsia="ar-SA"/>
    </w:rPr>
  </w:style>
  <w:style w:type="paragraph" w:customStyle="1" w:styleId="11-">
    <w:name w:val="11-表文"/>
    <w:basedOn w:val="Normal"/>
    <w:uiPriority w:val="99"/>
    <w:rsid w:val="00E86B68"/>
    <w:pPr>
      <w:suppressAutoHyphens/>
      <w:jc w:val="both"/>
    </w:pPr>
    <w:rPr>
      <w:rFonts w:ascii="標楷體" w:eastAsia="標楷體" w:hAnsi="標楷體"/>
      <w:spacing w:val="6"/>
      <w:kern w:val="1"/>
      <w:sz w:val="22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E86B68"/>
    <w:pPr>
      <w:tabs>
        <w:tab w:val="center" w:pos="4153"/>
        <w:tab w:val="right" w:pos="8306"/>
      </w:tabs>
      <w:suppressAutoHyphens/>
      <w:snapToGrid w:val="0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6B68"/>
    <w:rPr>
      <w:rFonts w:ascii="Times New Roman" w:eastAsia="新細明體" w:hAnsi="Times New Roman"/>
      <w:kern w:val="1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E86B6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標楷體" w:hAnsi="Times New Roman"/>
      <w:kern w:val="1"/>
      <w:sz w:val="21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6B68"/>
    <w:rPr>
      <w:rFonts w:ascii="Times New Roman" w:eastAsia="標楷體" w:hAnsi="Times New Roman"/>
      <w:kern w:val="1"/>
      <w:sz w:val="20"/>
      <w:lang w:eastAsia="ar-SA" w:bidi="ar-SA"/>
    </w:rPr>
  </w:style>
  <w:style w:type="paragraph" w:styleId="CommentText">
    <w:name w:val="annotation text"/>
    <w:basedOn w:val="Normal"/>
    <w:link w:val="CommentTextChar"/>
    <w:uiPriority w:val="99"/>
    <w:rsid w:val="00E86B68"/>
    <w:pPr>
      <w:suppressAutoHyphens/>
      <w:ind w:firstLine="200"/>
    </w:pPr>
    <w:rPr>
      <w:rFonts w:ascii="Times New Roman" w:eastAsia="標楷體" w:hAnsi="Times New Roman"/>
      <w:spacing w:val="6"/>
      <w:kern w:val="1"/>
      <w:sz w:val="20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86B68"/>
    <w:rPr>
      <w:rFonts w:ascii="Times New Roman" w:eastAsia="標楷體" w:hAnsi="Times New Roman"/>
      <w:spacing w:val="6"/>
      <w:kern w:val="1"/>
      <w:sz w:val="24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6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86B68"/>
    <w:rPr>
      <w:b/>
    </w:rPr>
  </w:style>
  <w:style w:type="paragraph" w:styleId="BalloonText">
    <w:name w:val="Balloon Text"/>
    <w:basedOn w:val="Normal"/>
    <w:link w:val="BalloonTextChar"/>
    <w:uiPriority w:val="99"/>
    <w:rsid w:val="00E86B68"/>
    <w:pPr>
      <w:suppressAutoHyphens/>
      <w:ind w:firstLine="200"/>
      <w:jc w:val="both"/>
    </w:pPr>
    <w:rPr>
      <w:rFonts w:ascii="Arial" w:hAnsi="Arial"/>
      <w:spacing w:val="6"/>
      <w:kern w:val="1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86B68"/>
    <w:rPr>
      <w:rFonts w:ascii="Arial" w:eastAsia="新細明體" w:hAnsi="Arial"/>
      <w:spacing w:val="6"/>
      <w:kern w:val="1"/>
      <w:sz w:val="18"/>
      <w:lang w:eastAsia="ar-SA" w:bidi="ar-SA"/>
    </w:rPr>
  </w:style>
  <w:style w:type="paragraph" w:customStyle="1" w:styleId="HTML1">
    <w:name w:val="HTML 預設格式1"/>
    <w:basedOn w:val="Normal"/>
    <w:uiPriority w:val="99"/>
    <w:rsid w:val="00E86B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細明體" w:eastAsia="細明體" w:hAnsi="細明體"/>
      <w:kern w:val="1"/>
      <w:szCs w:val="24"/>
      <w:lang w:eastAsia="ar-SA"/>
    </w:rPr>
  </w:style>
  <w:style w:type="paragraph" w:customStyle="1" w:styleId="-1">
    <w:name w:val="內文-1"/>
    <w:basedOn w:val="Normal"/>
    <w:uiPriority w:val="99"/>
    <w:rsid w:val="00E86B68"/>
    <w:pPr>
      <w:suppressAutoHyphens/>
      <w:spacing w:before="180" w:after="180"/>
      <w:jc w:val="both"/>
    </w:pPr>
    <w:rPr>
      <w:rFonts w:ascii="標楷體" w:eastAsia="標楷體" w:hAnsi="標楷體" w:cs="Arial"/>
      <w:kern w:val="1"/>
      <w:sz w:val="27"/>
      <w:szCs w:val="26"/>
      <w:lang w:eastAsia="ar-SA"/>
    </w:rPr>
  </w:style>
  <w:style w:type="paragraph" w:customStyle="1" w:styleId="ac">
    <w:name w:val="令.條"/>
    <w:basedOn w:val="Normal"/>
    <w:uiPriority w:val="99"/>
    <w:rsid w:val="00E86B68"/>
    <w:pPr>
      <w:suppressAutoHyphens/>
      <w:spacing w:line="440" w:lineRule="exact"/>
      <w:ind w:left="500" w:hanging="500"/>
      <w:jc w:val="both"/>
      <w:textAlignment w:val="baseline"/>
    </w:pPr>
    <w:rPr>
      <w:rFonts w:ascii="Times New Roman" w:eastAsia="標楷體" w:hAnsi="Times New Roman"/>
      <w:kern w:val="1"/>
      <w:sz w:val="28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E86B68"/>
    <w:pPr>
      <w:suppressAutoHyphens/>
      <w:snapToGrid w:val="0"/>
      <w:ind w:firstLine="200"/>
    </w:pPr>
    <w:rPr>
      <w:rFonts w:ascii="Times New Roman" w:eastAsia="標楷體" w:hAnsi="Times New Roman"/>
      <w:spacing w:val="6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86B68"/>
    <w:rPr>
      <w:rFonts w:ascii="Times New Roman" w:eastAsia="標楷體" w:hAnsi="Times New Roman"/>
      <w:spacing w:val="6"/>
      <w:kern w:val="1"/>
      <w:sz w:val="20"/>
      <w:lang w:eastAsia="ar-SA" w:bidi="ar-SA"/>
    </w:rPr>
  </w:style>
  <w:style w:type="paragraph" w:customStyle="1" w:styleId="ad">
    <w:name w:val="訊框內容"/>
    <w:basedOn w:val="BodyText"/>
    <w:uiPriority w:val="99"/>
    <w:rsid w:val="00E86B68"/>
  </w:style>
  <w:style w:type="paragraph" w:customStyle="1" w:styleId="ae">
    <w:name w:val="表格內容"/>
    <w:basedOn w:val="Normal"/>
    <w:uiPriority w:val="99"/>
    <w:rsid w:val="00E86B68"/>
    <w:pPr>
      <w:suppressLineNumbers/>
      <w:suppressAutoHyphens/>
      <w:ind w:firstLine="200"/>
      <w:jc w:val="both"/>
    </w:pPr>
    <w:rPr>
      <w:rFonts w:ascii="Times New Roman" w:eastAsia="標楷體" w:hAnsi="Times New Roman"/>
      <w:spacing w:val="6"/>
      <w:kern w:val="1"/>
      <w:szCs w:val="24"/>
      <w:lang w:eastAsia="ar-SA"/>
    </w:rPr>
  </w:style>
  <w:style w:type="paragraph" w:customStyle="1" w:styleId="af">
    <w:name w:val="表格標題"/>
    <w:basedOn w:val="ae"/>
    <w:uiPriority w:val="99"/>
    <w:rsid w:val="00E86B68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E86B68"/>
    <w:pPr>
      <w:shd w:val="clear" w:color="auto" w:fill="000080"/>
      <w:suppressAutoHyphens/>
      <w:ind w:firstLine="200"/>
      <w:jc w:val="both"/>
    </w:pPr>
    <w:rPr>
      <w:rFonts w:ascii="Arial" w:hAnsi="Arial"/>
      <w:spacing w:val="6"/>
      <w:kern w:val="1"/>
      <w:sz w:val="20"/>
      <w:szCs w:val="24"/>
      <w:lang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86B68"/>
    <w:rPr>
      <w:rFonts w:ascii="Arial" w:eastAsia="新細明體" w:hAnsi="Arial"/>
      <w:spacing w:val="6"/>
      <w:kern w:val="1"/>
      <w:sz w:val="24"/>
      <w:shd w:val="clear" w:color="auto" w:fill="000080"/>
      <w:lang w:eastAsia="ar-SA" w:bidi="ar-SA"/>
    </w:rPr>
  </w:style>
  <w:style w:type="paragraph" w:styleId="Subtitle">
    <w:name w:val="Subtitle"/>
    <w:basedOn w:val="aa"/>
    <w:next w:val="Normal"/>
    <w:link w:val="SubtitleChar"/>
    <w:uiPriority w:val="99"/>
    <w:qFormat/>
    <w:rsid w:val="00E86B68"/>
    <w:pPr>
      <w:pageBreakBefore w:val="0"/>
      <w:spacing w:before="480" w:after="360"/>
      <w:outlineLvl w:val="1"/>
    </w:pPr>
    <w:rPr>
      <w:rFonts w:ascii="Cambria" w:eastAsia="標楷體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86B68"/>
    <w:rPr>
      <w:rFonts w:ascii="Cambria" w:eastAsia="標楷體" w:hAnsi="Cambria"/>
      <w:spacing w:val="6"/>
      <w:kern w:val="1"/>
      <w:sz w:val="24"/>
      <w:lang w:eastAsia="ar-SA" w:bidi="ar-SA"/>
    </w:rPr>
  </w:style>
  <w:style w:type="paragraph" w:styleId="TOCHeading">
    <w:name w:val="TOC Heading"/>
    <w:basedOn w:val="Heading1"/>
    <w:next w:val="Normal"/>
    <w:uiPriority w:val="99"/>
    <w:qFormat/>
    <w:rsid w:val="00E86B68"/>
    <w:pPr>
      <w:keepNext/>
      <w:keepLines/>
      <w:pageBreakBefore w:val="0"/>
      <w:widowControl/>
      <w:suppressAutoHyphens w:val="0"/>
      <w:spacing w:before="480" w:after="0" w:line="276" w:lineRule="auto"/>
      <w:jc w:val="left"/>
      <w:outlineLvl w:val="9"/>
    </w:pPr>
    <w:rPr>
      <w:rFonts w:eastAsia="新細明體"/>
      <w:b/>
      <w:bCs/>
      <w:color w:val="365F91"/>
      <w:spacing w:val="0"/>
      <w:kern w:val="0"/>
      <w:sz w:val="28"/>
      <w:szCs w:val="28"/>
      <w:lang w:eastAsia="zh-TW"/>
    </w:rPr>
  </w:style>
  <w:style w:type="paragraph" w:styleId="TOC1">
    <w:name w:val="toc 1"/>
    <w:basedOn w:val="Normal"/>
    <w:next w:val="Normal"/>
    <w:autoRedefine/>
    <w:uiPriority w:val="99"/>
    <w:rsid w:val="00E86B68"/>
    <w:pPr>
      <w:tabs>
        <w:tab w:val="right" w:pos="8496"/>
      </w:tabs>
      <w:suppressAutoHyphens/>
      <w:spacing w:before="120" w:after="120"/>
      <w:ind w:firstLine="200"/>
    </w:pPr>
    <w:rPr>
      <w:rFonts w:eastAsia="標楷體" w:cs="Calibri"/>
      <w:b/>
      <w:bCs/>
      <w:caps/>
      <w:spacing w:val="6"/>
      <w:kern w:val="1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rsid w:val="00E86B68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E86B68"/>
    <w:pPr>
      <w:suppressAutoHyphens/>
      <w:ind w:left="240" w:firstLine="200"/>
    </w:pPr>
    <w:rPr>
      <w:rFonts w:eastAsia="標楷體" w:cs="Calibri"/>
      <w:smallCaps/>
      <w:spacing w:val="6"/>
      <w:kern w:val="1"/>
      <w:sz w:val="20"/>
      <w:szCs w:val="20"/>
      <w:lang w:eastAsia="ar-SA"/>
    </w:rPr>
  </w:style>
  <w:style w:type="paragraph" w:styleId="TOC3">
    <w:name w:val="toc 3"/>
    <w:basedOn w:val="Normal"/>
    <w:next w:val="Normal"/>
    <w:autoRedefine/>
    <w:uiPriority w:val="99"/>
    <w:rsid w:val="00E86B68"/>
    <w:pPr>
      <w:suppressAutoHyphens/>
      <w:ind w:left="480" w:firstLine="200"/>
    </w:pPr>
    <w:rPr>
      <w:rFonts w:eastAsia="標楷體" w:cs="Calibri"/>
      <w:i/>
      <w:iCs/>
      <w:spacing w:val="6"/>
      <w:kern w:val="1"/>
      <w:sz w:val="20"/>
      <w:szCs w:val="20"/>
      <w:lang w:eastAsia="ar-SA"/>
    </w:rPr>
  </w:style>
  <w:style w:type="paragraph" w:styleId="TOC4">
    <w:name w:val="toc 4"/>
    <w:basedOn w:val="Normal"/>
    <w:next w:val="Normal"/>
    <w:autoRedefine/>
    <w:uiPriority w:val="99"/>
    <w:rsid w:val="00E86B68"/>
    <w:pPr>
      <w:suppressAutoHyphens/>
      <w:ind w:left="72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styleId="TOC5">
    <w:name w:val="toc 5"/>
    <w:basedOn w:val="Normal"/>
    <w:next w:val="Normal"/>
    <w:autoRedefine/>
    <w:uiPriority w:val="99"/>
    <w:rsid w:val="00E86B68"/>
    <w:pPr>
      <w:suppressAutoHyphens/>
      <w:ind w:left="96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styleId="TOC6">
    <w:name w:val="toc 6"/>
    <w:basedOn w:val="Normal"/>
    <w:next w:val="Normal"/>
    <w:autoRedefine/>
    <w:uiPriority w:val="99"/>
    <w:rsid w:val="00E86B68"/>
    <w:pPr>
      <w:suppressAutoHyphens/>
      <w:ind w:left="120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styleId="TOC7">
    <w:name w:val="toc 7"/>
    <w:basedOn w:val="Normal"/>
    <w:next w:val="Normal"/>
    <w:autoRedefine/>
    <w:uiPriority w:val="99"/>
    <w:rsid w:val="00E86B68"/>
    <w:pPr>
      <w:suppressAutoHyphens/>
      <w:ind w:left="144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styleId="TOC8">
    <w:name w:val="toc 8"/>
    <w:basedOn w:val="Normal"/>
    <w:next w:val="Normal"/>
    <w:autoRedefine/>
    <w:uiPriority w:val="99"/>
    <w:rsid w:val="00E86B68"/>
    <w:pPr>
      <w:suppressAutoHyphens/>
      <w:ind w:left="168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styleId="TOC9">
    <w:name w:val="toc 9"/>
    <w:basedOn w:val="Normal"/>
    <w:next w:val="Normal"/>
    <w:autoRedefine/>
    <w:uiPriority w:val="99"/>
    <w:rsid w:val="00E86B68"/>
    <w:pPr>
      <w:suppressAutoHyphens/>
      <w:ind w:left="1920" w:firstLine="200"/>
    </w:pPr>
    <w:rPr>
      <w:rFonts w:eastAsia="標楷體" w:cs="Calibri"/>
      <w:spacing w:val="6"/>
      <w:kern w:val="1"/>
      <w:sz w:val="18"/>
      <w:szCs w:val="18"/>
      <w:lang w:eastAsia="ar-SA"/>
    </w:rPr>
  </w:style>
  <w:style w:type="paragraph" w:customStyle="1" w:styleId="af0">
    <w:name w:val="附錄"/>
    <w:basedOn w:val="Normal"/>
    <w:link w:val="af1"/>
    <w:uiPriority w:val="99"/>
    <w:rsid w:val="00E86B68"/>
    <w:pPr>
      <w:widowControl/>
      <w:suppressAutoHyphens/>
      <w:spacing w:after="240"/>
      <w:jc w:val="both"/>
    </w:pPr>
    <w:rPr>
      <w:rFonts w:ascii="Times New Roman" w:eastAsia="標楷體" w:hAnsi="Times New Roman"/>
      <w:b/>
      <w:spacing w:val="6"/>
      <w:kern w:val="1"/>
      <w:sz w:val="32"/>
      <w:szCs w:val="24"/>
      <w:lang w:eastAsia="ar-SA"/>
    </w:rPr>
  </w:style>
  <w:style w:type="paragraph" w:customStyle="1" w:styleId="Default">
    <w:name w:val="Default"/>
    <w:uiPriority w:val="99"/>
    <w:rsid w:val="00E86B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f1">
    <w:name w:val="附錄 字元"/>
    <w:link w:val="af0"/>
    <w:uiPriority w:val="99"/>
    <w:locked/>
    <w:rsid w:val="00E86B68"/>
    <w:rPr>
      <w:rFonts w:ascii="Times New Roman" w:eastAsia="標楷體" w:hAnsi="Times New Roman"/>
      <w:b/>
      <w:spacing w:val="6"/>
      <w:kern w:val="1"/>
      <w:sz w:val="24"/>
      <w:lang w:eastAsia="ar-SA" w:bidi="ar-SA"/>
    </w:rPr>
  </w:style>
  <w:style w:type="paragraph" w:styleId="NoteHeading">
    <w:name w:val="Note Heading"/>
    <w:basedOn w:val="Normal"/>
    <w:next w:val="Normal"/>
    <w:link w:val="NoteHeadingChar"/>
    <w:uiPriority w:val="99"/>
    <w:rsid w:val="00E86B68"/>
    <w:pPr>
      <w:suppressAutoHyphens/>
      <w:ind w:firstLine="200"/>
      <w:jc w:val="center"/>
    </w:pPr>
    <w:rPr>
      <w:rFonts w:ascii="Arial" w:eastAsia="華康中黑體" w:hAnsi="Arial"/>
      <w:b/>
      <w:bCs/>
      <w:caps/>
      <w:spacing w:val="6"/>
      <w:kern w:val="1"/>
      <w:sz w:val="44"/>
      <w:szCs w:val="20"/>
      <w:lang w:eastAsia="ar-SA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E86B68"/>
    <w:rPr>
      <w:rFonts w:ascii="Arial" w:eastAsia="華康中黑體" w:hAnsi="Arial"/>
      <w:b/>
      <w:caps/>
      <w:spacing w:val="6"/>
      <w:kern w:val="1"/>
      <w:sz w:val="20"/>
      <w:lang w:eastAsia="ar-SA" w:bidi="ar-SA"/>
    </w:rPr>
  </w:style>
  <w:style w:type="paragraph" w:styleId="Closing">
    <w:name w:val="Closing"/>
    <w:basedOn w:val="Normal"/>
    <w:link w:val="ClosingChar"/>
    <w:uiPriority w:val="99"/>
    <w:rsid w:val="00E86B68"/>
    <w:pPr>
      <w:suppressAutoHyphens/>
      <w:ind w:leftChars="1800" w:left="100" w:firstLine="200"/>
      <w:jc w:val="both"/>
    </w:pPr>
    <w:rPr>
      <w:rFonts w:ascii="Arial" w:eastAsia="華康中黑體" w:hAnsi="Arial"/>
      <w:b/>
      <w:bCs/>
      <w:caps/>
      <w:spacing w:val="6"/>
      <w:kern w:val="1"/>
      <w:sz w:val="44"/>
      <w:szCs w:val="20"/>
      <w:lang w:eastAsia="ar-SA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E86B68"/>
    <w:rPr>
      <w:rFonts w:ascii="Arial" w:eastAsia="華康中黑體" w:hAnsi="Arial"/>
      <w:b/>
      <w:caps/>
      <w:spacing w:val="6"/>
      <w:kern w:val="1"/>
      <w:sz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header" Target="header11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1651</Words>
  <Characters>9414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不動產成交案件實際資訊申報書(買賣)  </dc:title>
  <dc:subject/>
  <dc:creator>moi</dc:creator>
  <cp:keywords/>
  <dc:description/>
  <cp:lastModifiedBy>user</cp:lastModifiedBy>
  <cp:revision>2</cp:revision>
  <cp:lastPrinted>2012-06-28T02:14:00Z</cp:lastPrinted>
  <dcterms:created xsi:type="dcterms:W3CDTF">2012-07-11T06:14:00Z</dcterms:created>
  <dcterms:modified xsi:type="dcterms:W3CDTF">2012-07-11T06:14:00Z</dcterms:modified>
</cp:coreProperties>
</file>